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3F" w:rsidRPr="00F95C3F" w:rsidRDefault="00F95C3F" w:rsidP="00F95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C3F">
        <w:rPr>
          <w:rFonts w:ascii="Times New Roman" w:hAnsi="Times New Roman" w:cs="Times New Roman"/>
          <w:b/>
          <w:bCs/>
          <w:sz w:val="28"/>
          <w:szCs w:val="28"/>
        </w:rPr>
        <w:t>Введена новая мера обеспечения производства по делу об административном правонарушении в виде ареста имущества</w:t>
      </w:r>
    </w:p>
    <w:p w:rsidR="00F95C3F" w:rsidRPr="00F95C3F" w:rsidRDefault="00F95C3F" w:rsidP="00F95C3F">
      <w:pPr>
        <w:rPr>
          <w:rFonts w:ascii="Times New Roman" w:hAnsi="Times New Roman" w:cs="Times New Roman"/>
          <w:sz w:val="28"/>
          <w:szCs w:val="28"/>
        </w:rPr>
      </w:pPr>
    </w:p>
    <w:p w:rsidR="00F95C3F" w:rsidRPr="00F95C3F" w:rsidRDefault="00F95C3F" w:rsidP="00F95C3F">
      <w:pPr>
        <w:pStyle w:val="a3"/>
        <w:spacing w:before="0" w:beforeAutospacing="0" w:after="200" w:afterAutospacing="0" w:line="369" w:lineRule="atLeast"/>
        <w:jc w:val="both"/>
        <w:rPr>
          <w:sz w:val="28"/>
          <w:szCs w:val="28"/>
        </w:rPr>
      </w:pPr>
      <w:r w:rsidRPr="00F95C3F">
        <w:rPr>
          <w:sz w:val="28"/>
          <w:szCs w:val="28"/>
        </w:rPr>
        <w:t>Федеральным</w:t>
      </w:r>
      <w:r w:rsidRPr="00F95C3F">
        <w:rPr>
          <w:rStyle w:val="apple-converted-space"/>
          <w:sz w:val="28"/>
          <w:szCs w:val="28"/>
        </w:rPr>
        <w:t> </w:t>
      </w:r>
      <w:r w:rsidRPr="00F95C3F">
        <w:rPr>
          <w:sz w:val="28"/>
          <w:szCs w:val="28"/>
        </w:rPr>
        <w:t>законом от 03.08.2018 N 298-ФЗ внесены изменения в Кодекс Российской Федерации об административных правонарушениях.</w:t>
      </w:r>
    </w:p>
    <w:p w:rsidR="00F95C3F" w:rsidRPr="00F95C3F" w:rsidRDefault="00F95C3F" w:rsidP="00F95C3F">
      <w:pPr>
        <w:pStyle w:val="a3"/>
        <w:spacing w:before="0" w:beforeAutospacing="0" w:after="200" w:afterAutospacing="0" w:line="369" w:lineRule="atLeast"/>
        <w:jc w:val="both"/>
        <w:rPr>
          <w:sz w:val="28"/>
          <w:szCs w:val="28"/>
        </w:rPr>
      </w:pPr>
      <w:r w:rsidRPr="00F95C3F">
        <w:rPr>
          <w:sz w:val="28"/>
          <w:szCs w:val="28"/>
        </w:rPr>
        <w:t>Установлено, что в целях обеспечения исполнения постановления о назначении административного наказания за совершение</w:t>
      </w:r>
      <w:r w:rsidRPr="00F95C3F">
        <w:rPr>
          <w:rStyle w:val="apple-converted-space"/>
          <w:sz w:val="28"/>
          <w:szCs w:val="28"/>
        </w:rPr>
        <w:t> </w:t>
      </w:r>
      <w:hyperlink r:id="rId4" w:history="1">
        <w:r w:rsidRPr="00F95C3F">
          <w:rPr>
            <w:rStyle w:val="a4"/>
            <w:color w:val="auto"/>
            <w:sz w:val="28"/>
            <w:szCs w:val="28"/>
            <w:u w:val="none"/>
          </w:rPr>
          <w:t>административного правонарушения,</w:t>
        </w:r>
      </w:hyperlink>
      <w:r w:rsidRPr="00F95C3F">
        <w:rPr>
          <w:rStyle w:val="apple-converted-space"/>
          <w:sz w:val="28"/>
          <w:szCs w:val="28"/>
        </w:rPr>
        <w:t> </w:t>
      </w:r>
      <w:r w:rsidRPr="00F95C3F">
        <w:rPr>
          <w:sz w:val="28"/>
          <w:szCs w:val="28"/>
        </w:rPr>
        <w:t>предусмотренного</w:t>
      </w:r>
      <w:r w:rsidRPr="00F95C3F">
        <w:rPr>
          <w:rStyle w:val="apple-converted-space"/>
          <w:sz w:val="28"/>
          <w:szCs w:val="28"/>
        </w:rPr>
        <w:t> </w:t>
      </w:r>
      <w:hyperlink r:id="rId5" w:tgtFrame="_blank" w:history="1">
        <w:r w:rsidRPr="00F95C3F">
          <w:rPr>
            <w:rStyle w:val="a4"/>
            <w:color w:val="auto"/>
            <w:sz w:val="28"/>
            <w:szCs w:val="28"/>
            <w:u w:val="none"/>
          </w:rPr>
          <w:t xml:space="preserve">статьей 19.28 </w:t>
        </w:r>
        <w:proofErr w:type="spellStart"/>
        <w:r w:rsidRPr="00F95C3F">
          <w:rPr>
            <w:rStyle w:val="a4"/>
            <w:color w:val="auto"/>
            <w:sz w:val="28"/>
            <w:szCs w:val="28"/>
            <w:u w:val="none"/>
          </w:rPr>
          <w:t>КоАП</w:t>
        </w:r>
        <w:proofErr w:type="spellEnd"/>
        <w:r w:rsidRPr="00F95C3F">
          <w:rPr>
            <w:rStyle w:val="a4"/>
            <w:color w:val="auto"/>
            <w:sz w:val="28"/>
            <w:szCs w:val="28"/>
            <w:u w:val="none"/>
          </w:rPr>
          <w:t xml:space="preserve"> РФ</w:t>
        </w:r>
      </w:hyperlink>
      <w:r w:rsidRPr="00F95C3F">
        <w:rPr>
          <w:rStyle w:val="apple-converted-space"/>
          <w:sz w:val="28"/>
          <w:szCs w:val="28"/>
        </w:rPr>
        <w:t> </w:t>
      </w:r>
      <w:r w:rsidRPr="00F95C3F">
        <w:rPr>
          <w:sz w:val="28"/>
          <w:szCs w:val="28"/>
        </w:rPr>
        <w:t>"Незаконное вознаграждение от имени юридического лица", применяется арест имущества юридического лица, в отношении которого ведется производство по делу о таком административном правонарушении.</w:t>
      </w:r>
    </w:p>
    <w:p w:rsidR="00F95C3F" w:rsidRPr="00F95C3F" w:rsidRDefault="00F95C3F" w:rsidP="00F95C3F">
      <w:pPr>
        <w:pStyle w:val="western"/>
        <w:shd w:val="clear" w:color="auto" w:fill="FFFFFF"/>
        <w:spacing w:before="274" w:beforeAutospacing="0" w:after="200" w:afterAutospacing="0"/>
        <w:jc w:val="both"/>
        <w:rPr>
          <w:sz w:val="28"/>
          <w:szCs w:val="28"/>
        </w:rPr>
      </w:pPr>
      <w:r w:rsidRPr="00F95C3F">
        <w:rPr>
          <w:sz w:val="28"/>
          <w:szCs w:val="28"/>
        </w:rPr>
        <w:t>Арест имущества заключается в запрете юридическому лицу распоряжаться арестованным имуществом, а при необходимости в установлении ограничений, связанных с владением и пользованием таким имуществом. Арест денежных средств, находящихся во вкладах и на счетах в банках или иных кредитных организациях, осуществляется в случае отсутствия у юридического лица иного имущества.</w:t>
      </w:r>
    </w:p>
    <w:p w:rsidR="00F95C3F" w:rsidRPr="00F95C3F" w:rsidRDefault="00F95C3F" w:rsidP="00F95C3F">
      <w:pPr>
        <w:pStyle w:val="western"/>
        <w:shd w:val="clear" w:color="auto" w:fill="FFFFFF"/>
        <w:spacing w:before="274" w:beforeAutospacing="0" w:after="200" w:afterAutospacing="0"/>
        <w:jc w:val="both"/>
        <w:rPr>
          <w:sz w:val="28"/>
          <w:szCs w:val="28"/>
        </w:rPr>
      </w:pPr>
      <w:r w:rsidRPr="00F95C3F">
        <w:rPr>
          <w:sz w:val="28"/>
          <w:szCs w:val="28"/>
        </w:rPr>
        <w:t>Стоимость имущества, на которое налагается арест, не должна превышать максимальный размер административного штрафа, установленный за совершение</w:t>
      </w:r>
      <w:r w:rsidRPr="00F95C3F">
        <w:rPr>
          <w:rStyle w:val="apple-converted-space"/>
          <w:sz w:val="28"/>
          <w:szCs w:val="28"/>
        </w:rPr>
        <w:t> </w:t>
      </w:r>
      <w:hyperlink r:id="rId6" w:history="1">
        <w:r w:rsidRPr="00F95C3F">
          <w:rPr>
            <w:rStyle w:val="a4"/>
            <w:color w:val="auto"/>
            <w:sz w:val="28"/>
            <w:szCs w:val="28"/>
            <w:u w:val="none"/>
          </w:rPr>
          <w:t>административного правонарушения,</w:t>
        </w:r>
      </w:hyperlink>
      <w:r w:rsidRPr="00F95C3F">
        <w:rPr>
          <w:rStyle w:val="apple-converted-space"/>
          <w:sz w:val="28"/>
          <w:szCs w:val="28"/>
        </w:rPr>
        <w:t> </w:t>
      </w:r>
      <w:r w:rsidRPr="00F95C3F">
        <w:rPr>
          <w:sz w:val="28"/>
          <w:szCs w:val="28"/>
        </w:rPr>
        <w:t>предусмотренного соответствующей частью</w:t>
      </w:r>
      <w:r w:rsidRPr="00F95C3F">
        <w:rPr>
          <w:rStyle w:val="apple-converted-space"/>
          <w:sz w:val="28"/>
          <w:szCs w:val="28"/>
        </w:rPr>
        <w:t> </w:t>
      </w:r>
      <w:hyperlink r:id="rId7" w:tgtFrame="_blank" w:history="1">
        <w:r w:rsidRPr="00F95C3F">
          <w:rPr>
            <w:rStyle w:val="a4"/>
            <w:color w:val="auto"/>
            <w:sz w:val="28"/>
            <w:szCs w:val="28"/>
            <w:u w:val="none"/>
          </w:rPr>
          <w:t xml:space="preserve">статьи 19.28 </w:t>
        </w:r>
        <w:proofErr w:type="spellStart"/>
        <w:r w:rsidRPr="00F95C3F">
          <w:rPr>
            <w:rStyle w:val="a4"/>
            <w:color w:val="auto"/>
            <w:sz w:val="28"/>
            <w:szCs w:val="28"/>
            <w:u w:val="none"/>
          </w:rPr>
          <w:t>КоАП</w:t>
        </w:r>
        <w:proofErr w:type="spellEnd"/>
        <w:r w:rsidRPr="00F95C3F">
          <w:rPr>
            <w:rStyle w:val="a4"/>
            <w:color w:val="auto"/>
            <w:sz w:val="28"/>
            <w:szCs w:val="28"/>
            <w:u w:val="none"/>
          </w:rPr>
          <w:t xml:space="preserve"> РФ</w:t>
        </w:r>
      </w:hyperlink>
      <w:r w:rsidRPr="00F95C3F">
        <w:rPr>
          <w:sz w:val="28"/>
          <w:szCs w:val="28"/>
        </w:rPr>
        <w:t>.</w:t>
      </w:r>
    </w:p>
    <w:p w:rsidR="00F95C3F" w:rsidRPr="00F95C3F" w:rsidRDefault="00F95C3F" w:rsidP="00F95C3F">
      <w:pPr>
        <w:pStyle w:val="western"/>
        <w:shd w:val="clear" w:color="auto" w:fill="FFFFFF"/>
        <w:spacing w:before="274" w:beforeAutospacing="0" w:after="200" w:afterAutospacing="0"/>
        <w:jc w:val="both"/>
        <w:rPr>
          <w:sz w:val="28"/>
          <w:szCs w:val="28"/>
        </w:rPr>
      </w:pPr>
      <w:r w:rsidRPr="00F95C3F">
        <w:rPr>
          <w:sz w:val="28"/>
          <w:szCs w:val="28"/>
        </w:rPr>
        <w:t>Решение о наложении ареста на имущество принимается судьей, в производстве которого находится дело об</w:t>
      </w:r>
      <w:r w:rsidRPr="00F95C3F">
        <w:rPr>
          <w:rStyle w:val="apple-converted-space"/>
          <w:sz w:val="28"/>
          <w:szCs w:val="28"/>
        </w:rPr>
        <w:t> </w:t>
      </w:r>
      <w:hyperlink r:id="rId8" w:history="1">
        <w:r w:rsidRPr="00F95C3F">
          <w:rPr>
            <w:rStyle w:val="a4"/>
            <w:color w:val="auto"/>
            <w:sz w:val="28"/>
            <w:szCs w:val="28"/>
            <w:u w:val="none"/>
          </w:rPr>
          <w:t>административном правонарушении,</w:t>
        </w:r>
      </w:hyperlink>
      <w:r w:rsidRPr="00F95C3F">
        <w:rPr>
          <w:rStyle w:val="apple-converted-space"/>
          <w:sz w:val="28"/>
          <w:szCs w:val="28"/>
        </w:rPr>
        <w:t> </w:t>
      </w:r>
      <w:r w:rsidRPr="00F95C3F">
        <w:rPr>
          <w:sz w:val="28"/>
          <w:szCs w:val="28"/>
        </w:rPr>
        <w:t>предусмотренном</w:t>
      </w:r>
      <w:r w:rsidRPr="00F95C3F">
        <w:rPr>
          <w:rStyle w:val="apple-converted-space"/>
          <w:sz w:val="28"/>
          <w:szCs w:val="28"/>
        </w:rPr>
        <w:t> </w:t>
      </w:r>
      <w:hyperlink r:id="rId9" w:tgtFrame="_blank" w:history="1">
        <w:r w:rsidRPr="00F95C3F">
          <w:rPr>
            <w:rStyle w:val="a4"/>
            <w:color w:val="auto"/>
            <w:sz w:val="28"/>
            <w:szCs w:val="28"/>
            <w:u w:val="none"/>
          </w:rPr>
          <w:t xml:space="preserve">статьей 19.28 </w:t>
        </w:r>
        <w:proofErr w:type="spellStart"/>
        <w:r w:rsidRPr="00F95C3F">
          <w:rPr>
            <w:rStyle w:val="a4"/>
            <w:color w:val="auto"/>
            <w:sz w:val="28"/>
            <w:szCs w:val="28"/>
            <w:u w:val="none"/>
          </w:rPr>
          <w:t>КоАП</w:t>
        </w:r>
        <w:proofErr w:type="spellEnd"/>
        <w:r w:rsidRPr="00F95C3F">
          <w:rPr>
            <w:rStyle w:val="a4"/>
            <w:color w:val="auto"/>
            <w:sz w:val="28"/>
            <w:szCs w:val="28"/>
            <w:u w:val="none"/>
          </w:rPr>
          <w:t xml:space="preserve"> РФ</w:t>
        </w:r>
      </w:hyperlink>
      <w:r w:rsidRPr="00F95C3F">
        <w:rPr>
          <w:sz w:val="28"/>
          <w:szCs w:val="28"/>
        </w:rPr>
        <w:t>, на основании мотивированного ходатайства прокурора, поступившего вместе с постановлением о возбуждении дела об</w:t>
      </w:r>
      <w:r w:rsidRPr="00F95C3F">
        <w:rPr>
          <w:rStyle w:val="apple-converted-space"/>
          <w:sz w:val="28"/>
          <w:szCs w:val="28"/>
        </w:rPr>
        <w:t> </w:t>
      </w:r>
      <w:hyperlink r:id="rId10" w:history="1">
        <w:r w:rsidRPr="00F95C3F">
          <w:rPr>
            <w:rStyle w:val="a4"/>
            <w:color w:val="auto"/>
            <w:sz w:val="28"/>
            <w:szCs w:val="28"/>
            <w:u w:val="none"/>
          </w:rPr>
          <w:t>административном правонарушении.</w:t>
        </w:r>
      </w:hyperlink>
      <w:r w:rsidRPr="00F95C3F">
        <w:rPr>
          <w:rStyle w:val="apple-converted-space"/>
          <w:sz w:val="28"/>
          <w:szCs w:val="28"/>
        </w:rPr>
        <w:t> </w:t>
      </w:r>
      <w:r w:rsidRPr="00F95C3F">
        <w:rPr>
          <w:sz w:val="28"/>
          <w:szCs w:val="28"/>
        </w:rPr>
        <w:t>При принятии решения о наложении ареста на имущество судья должен указать на конкретные фактические обстоятельства, на основании которых он принял такое решение, а также установить ограничения, связанные с распоряжением арестованным имуществом, а при необходимости установить ограничения, связанные с владением и пользованием таким имуществом.</w:t>
      </w:r>
    </w:p>
    <w:p w:rsidR="00F95C3F" w:rsidRPr="00F95C3F" w:rsidRDefault="00F95C3F" w:rsidP="00F95C3F">
      <w:pPr>
        <w:pStyle w:val="western"/>
        <w:shd w:val="clear" w:color="auto" w:fill="FFFFFF"/>
        <w:spacing w:before="274" w:beforeAutospacing="0" w:after="200" w:afterAutospacing="0"/>
        <w:jc w:val="both"/>
        <w:rPr>
          <w:sz w:val="28"/>
          <w:szCs w:val="28"/>
        </w:rPr>
      </w:pPr>
      <w:r w:rsidRPr="00F95C3F">
        <w:rPr>
          <w:sz w:val="28"/>
          <w:szCs w:val="28"/>
        </w:rPr>
        <w:t>Определение о наложении ареста на имущество является исполнительным документом и приводится в исполнение в порядке, установленном законодательством об исполнительном производстве.</w:t>
      </w:r>
    </w:p>
    <w:p w:rsidR="00F95C3F" w:rsidRPr="00F95C3F" w:rsidRDefault="00F95C3F" w:rsidP="00F95C3F">
      <w:pPr>
        <w:pStyle w:val="western"/>
        <w:shd w:val="clear" w:color="auto" w:fill="FFFFFF"/>
        <w:spacing w:before="274" w:beforeAutospacing="0" w:after="200" w:afterAutospacing="0"/>
        <w:jc w:val="both"/>
        <w:rPr>
          <w:sz w:val="28"/>
          <w:szCs w:val="28"/>
        </w:rPr>
      </w:pPr>
      <w:r w:rsidRPr="00F95C3F">
        <w:rPr>
          <w:sz w:val="28"/>
          <w:szCs w:val="28"/>
        </w:rPr>
        <w:t xml:space="preserve">Арест, наложенный на имущество, может быть отменен судьей, вынесшим определение о наложении ареста, по ходатайству прокурора, судебного </w:t>
      </w:r>
      <w:r w:rsidRPr="00F95C3F">
        <w:rPr>
          <w:sz w:val="28"/>
          <w:szCs w:val="28"/>
        </w:rPr>
        <w:lastRenderedPageBreak/>
        <w:t>пристава-исполнителя или по мотивированному заявлению защитника и (или) законного представителя юридического лица, в отношении имущества которого применена указанная мера обеспечения производства по делу об административном правонарушении.</w:t>
      </w:r>
    </w:p>
    <w:p w:rsidR="00F95C3F" w:rsidRPr="00F95C3F" w:rsidRDefault="00F95C3F" w:rsidP="00F95C3F">
      <w:pPr>
        <w:pStyle w:val="western"/>
        <w:shd w:val="clear" w:color="auto" w:fill="FFFFFF"/>
        <w:spacing w:before="274" w:beforeAutospacing="0" w:after="200" w:afterAutospacing="0"/>
        <w:jc w:val="both"/>
        <w:rPr>
          <w:sz w:val="28"/>
          <w:szCs w:val="28"/>
        </w:rPr>
      </w:pPr>
      <w:proofErr w:type="gramStart"/>
      <w:r w:rsidRPr="00F95C3F">
        <w:rPr>
          <w:sz w:val="28"/>
          <w:szCs w:val="28"/>
        </w:rPr>
        <w:t>Кроме того,</w:t>
      </w:r>
      <w:r w:rsidRPr="00F95C3F">
        <w:rPr>
          <w:rStyle w:val="apple-converted-space"/>
          <w:sz w:val="28"/>
          <w:szCs w:val="28"/>
        </w:rPr>
        <w:t> </w:t>
      </w:r>
      <w:hyperlink r:id="rId11" w:tgtFrame="_blank" w:history="1">
        <w:r w:rsidRPr="00F95C3F">
          <w:rPr>
            <w:rStyle w:val="a4"/>
            <w:color w:val="auto"/>
            <w:sz w:val="28"/>
            <w:szCs w:val="28"/>
            <w:u w:val="none"/>
          </w:rPr>
          <w:t xml:space="preserve">статья 19.28 </w:t>
        </w:r>
        <w:proofErr w:type="spellStart"/>
        <w:r w:rsidRPr="00F95C3F">
          <w:rPr>
            <w:rStyle w:val="a4"/>
            <w:color w:val="auto"/>
            <w:sz w:val="28"/>
            <w:szCs w:val="28"/>
            <w:u w:val="none"/>
          </w:rPr>
          <w:t>КоАП</w:t>
        </w:r>
        <w:proofErr w:type="spellEnd"/>
        <w:r w:rsidRPr="00F95C3F">
          <w:rPr>
            <w:rStyle w:val="a4"/>
            <w:color w:val="auto"/>
            <w:sz w:val="28"/>
            <w:szCs w:val="28"/>
            <w:u w:val="none"/>
          </w:rPr>
          <w:t xml:space="preserve"> РФ</w:t>
        </w:r>
      </w:hyperlink>
      <w:r w:rsidRPr="00F95C3F">
        <w:rPr>
          <w:rStyle w:val="apple-converted-space"/>
          <w:sz w:val="28"/>
          <w:szCs w:val="28"/>
        </w:rPr>
        <w:t> </w:t>
      </w:r>
      <w:r w:rsidRPr="00F95C3F">
        <w:rPr>
          <w:sz w:val="28"/>
          <w:szCs w:val="28"/>
        </w:rPr>
        <w:t>дополнена примечанием, согласно которому юридическое лицо освобождается от административной ответственности за</w:t>
      </w:r>
      <w:r w:rsidRPr="00F95C3F">
        <w:rPr>
          <w:rStyle w:val="apple-converted-space"/>
          <w:sz w:val="28"/>
          <w:szCs w:val="28"/>
        </w:rPr>
        <w:t> </w:t>
      </w:r>
      <w:hyperlink r:id="rId12" w:history="1">
        <w:r w:rsidRPr="00F95C3F">
          <w:rPr>
            <w:rStyle w:val="a4"/>
            <w:color w:val="auto"/>
            <w:sz w:val="28"/>
            <w:szCs w:val="28"/>
            <w:u w:val="none"/>
          </w:rPr>
          <w:t>административное правонарушение,</w:t>
        </w:r>
      </w:hyperlink>
      <w:r w:rsidRPr="00F95C3F">
        <w:rPr>
          <w:rStyle w:val="apple-converted-space"/>
          <w:sz w:val="28"/>
          <w:szCs w:val="28"/>
        </w:rPr>
        <w:t> </w:t>
      </w:r>
      <w:r w:rsidRPr="00F95C3F">
        <w:rPr>
          <w:sz w:val="28"/>
          <w:szCs w:val="28"/>
        </w:rPr>
        <w:t>предусмотренное указанной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  <w:proofErr w:type="gramEnd"/>
    </w:p>
    <w:p w:rsidR="00F95C3F" w:rsidRPr="00F95C3F" w:rsidRDefault="00F95C3F" w:rsidP="00F95C3F">
      <w:pPr>
        <w:pStyle w:val="western"/>
        <w:shd w:val="clear" w:color="auto" w:fill="FFFFFF"/>
        <w:spacing w:before="274" w:beforeAutospacing="0" w:after="200" w:afterAutospacing="0"/>
        <w:jc w:val="both"/>
        <w:rPr>
          <w:sz w:val="28"/>
          <w:szCs w:val="28"/>
        </w:rPr>
      </w:pPr>
      <w:r w:rsidRPr="00F95C3F">
        <w:rPr>
          <w:sz w:val="28"/>
          <w:szCs w:val="28"/>
        </w:rPr>
        <w:t>При этом предусмотренное положение не распространяется на</w:t>
      </w:r>
      <w:r w:rsidRPr="00F95C3F">
        <w:rPr>
          <w:rStyle w:val="apple-converted-space"/>
          <w:sz w:val="28"/>
          <w:szCs w:val="28"/>
        </w:rPr>
        <w:t> </w:t>
      </w:r>
      <w:hyperlink r:id="rId13" w:history="1">
        <w:r w:rsidRPr="00F95C3F">
          <w:rPr>
            <w:rStyle w:val="a4"/>
            <w:color w:val="auto"/>
            <w:sz w:val="28"/>
            <w:szCs w:val="28"/>
            <w:u w:val="none"/>
          </w:rPr>
          <w:t>административные правонарушения,</w:t>
        </w:r>
      </w:hyperlink>
      <w:r w:rsidRPr="00F95C3F">
        <w:rPr>
          <w:rStyle w:val="apple-converted-space"/>
          <w:sz w:val="28"/>
          <w:szCs w:val="28"/>
        </w:rPr>
        <w:t> </w:t>
      </w:r>
      <w:r w:rsidRPr="00F95C3F">
        <w:rPr>
          <w:sz w:val="28"/>
          <w:szCs w:val="28"/>
        </w:rPr>
        <w:t>совершенные в отношении иностранных должностных лиц и должностных лиц публичных международных организаций при осуществлении коммерческих сделок.</w:t>
      </w:r>
    </w:p>
    <w:p w:rsidR="00166E8B" w:rsidRPr="00F95C3F" w:rsidRDefault="00166E8B">
      <w:pPr>
        <w:rPr>
          <w:rFonts w:ascii="Times New Roman" w:hAnsi="Times New Roman" w:cs="Times New Roman"/>
        </w:rPr>
      </w:pPr>
    </w:p>
    <w:sectPr w:rsidR="00166E8B" w:rsidRPr="00F9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C3F"/>
    <w:rsid w:val="00166E8B"/>
    <w:rsid w:val="00F9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F95C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5C3F"/>
  </w:style>
  <w:style w:type="paragraph" w:customStyle="1" w:styleId="western">
    <w:name w:val="western"/>
    <w:basedOn w:val="a"/>
    <w:rsid w:val="00F9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78232/" TargetMode="External"/><Relationship Id="rId13" Type="http://schemas.openxmlformats.org/officeDocument/2006/relationships/hyperlink" Target="http://zakonbase.ru/content/base/2782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part/1448790/" TargetMode="External"/><Relationship Id="rId12" Type="http://schemas.openxmlformats.org/officeDocument/2006/relationships/hyperlink" Target="http://zakonbase.ru/content/base/2782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278232/" TargetMode="External"/><Relationship Id="rId11" Type="http://schemas.openxmlformats.org/officeDocument/2006/relationships/hyperlink" Target="http://zakonbase.ru/content/part/1448790/" TargetMode="External"/><Relationship Id="rId5" Type="http://schemas.openxmlformats.org/officeDocument/2006/relationships/hyperlink" Target="http://zakonbase.ru/content/part/144879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base.ru/content/base/278232/" TargetMode="External"/><Relationship Id="rId4" Type="http://schemas.openxmlformats.org/officeDocument/2006/relationships/hyperlink" Target="http://zakonbase.ru/content/base/278232/" TargetMode="External"/><Relationship Id="rId9" Type="http://schemas.openxmlformats.org/officeDocument/2006/relationships/hyperlink" Target="http://zakonbase.ru/content/part/144879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Company>Computer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2018-08-30T04:48:00Z</dcterms:created>
  <dcterms:modified xsi:type="dcterms:W3CDTF">2018-08-30T04:50:00Z</dcterms:modified>
</cp:coreProperties>
</file>