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Постановлением Правительства Оренбургской области от 31.08.2021 № 752-пп установлен прожиточный минимум на 2022 год.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- в расчете на душу населения он составит 10397 рублей (в 2021 году – 9938 </w:t>
      </w:r>
      <w:proofErr w:type="spellStart"/>
      <w:r w:rsidRPr="00916329">
        <w:rPr>
          <w:sz w:val="28"/>
          <w:szCs w:val="28"/>
        </w:rPr>
        <w:t>руб</w:t>
      </w:r>
      <w:proofErr w:type="spellEnd"/>
      <w:r w:rsidRPr="00916329">
        <w:rPr>
          <w:sz w:val="28"/>
          <w:szCs w:val="28"/>
        </w:rPr>
        <w:t>)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- для трудоспособного населения 11 333 рубля (2021 год - 10602 </w:t>
      </w:r>
      <w:proofErr w:type="spellStart"/>
      <w:r w:rsidRPr="00916329">
        <w:rPr>
          <w:sz w:val="28"/>
          <w:szCs w:val="28"/>
        </w:rPr>
        <w:t>руб</w:t>
      </w:r>
      <w:proofErr w:type="spellEnd"/>
      <w:r w:rsidRPr="00916329">
        <w:rPr>
          <w:sz w:val="28"/>
          <w:szCs w:val="28"/>
        </w:rPr>
        <w:t>)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для пенсионеров 9381 рубль (2021 год - 9020 руб.)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для детей – 10 834 рубля (2021год - 10417 руб.)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В соответствии с Федеральным законом № 134-ФЗ "О прожиточном минимуме в Российской Федерации" прожиточный минимум - это минимальная необходимая для обеспечения жизнедеятельности сумма доходов гражданина.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Прожиточный минимум в субъектах Российской Федерации предназначается </w:t>
      </w:r>
      <w:proofErr w:type="gramStart"/>
      <w:r w:rsidRPr="00916329">
        <w:rPr>
          <w:sz w:val="28"/>
          <w:szCs w:val="28"/>
        </w:rPr>
        <w:t>для</w:t>
      </w:r>
      <w:proofErr w:type="gramEnd"/>
      <w:r w:rsidRPr="00916329">
        <w:rPr>
          <w:sz w:val="28"/>
          <w:szCs w:val="28"/>
        </w:rPr>
        <w:t>: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- оценки </w:t>
      </w:r>
      <w:proofErr w:type="gramStart"/>
      <w:r w:rsidRPr="00916329">
        <w:rPr>
          <w:sz w:val="28"/>
          <w:szCs w:val="28"/>
        </w:rPr>
        <w:t>уровня жизни населения соответствующего субъекта Российской Федерации</w:t>
      </w:r>
      <w:proofErr w:type="gramEnd"/>
      <w:r w:rsidRPr="00916329">
        <w:rPr>
          <w:sz w:val="28"/>
          <w:szCs w:val="28"/>
        </w:rPr>
        <w:t xml:space="preserve"> при разработке и реализации региональных социальных программ;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оказания необходимой государственной социальной помощи и предоставления мер социальной поддержки малоимущим гражданам;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формирования бюджетов субъектов Российской Федерации;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других установленных федеральным законом целей.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Учитывая нормы законодательства, можно сделать вывод, что размер прожиточного минимума влияет на размер: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детских пособий, которые выплачиваются малоимущим семьям, чей среднедушевой доход не превышает величину прожиточного минимума на момент подачи заявления;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- пособия малоимущим гражданам (это работающие </w:t>
      </w:r>
      <w:proofErr w:type="gramStart"/>
      <w:r w:rsidRPr="00916329">
        <w:rPr>
          <w:sz w:val="28"/>
          <w:szCs w:val="28"/>
        </w:rPr>
        <w:t>граждане</w:t>
      </w:r>
      <w:proofErr w:type="gramEnd"/>
      <w:r w:rsidRPr="00916329">
        <w:rPr>
          <w:sz w:val="28"/>
          <w:szCs w:val="28"/>
        </w:rPr>
        <w:t xml:space="preserve"> среднедушевой доход которых ниже величины прожиточного минимума;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субсидии на оплату услуг ЖКХ;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>- пенсии, (в части социальной доплаты) Если при расчёте пенсии общая сумма не соответствует размеру прожиточного минимума, то пенсионеру устанавливается доплату до этого минимума.</w:t>
      </w:r>
    </w:p>
    <w:p w:rsidR="00916329" w:rsidRPr="00916329" w:rsidRDefault="00916329" w:rsidP="0091632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16329">
        <w:rPr>
          <w:sz w:val="28"/>
          <w:szCs w:val="28"/>
        </w:rPr>
        <w:t xml:space="preserve">Также, размер прожиточного минимума влияет на минимальный </w:t>
      </w:r>
      <w:proofErr w:type="gramStart"/>
      <w:r w:rsidRPr="00916329">
        <w:rPr>
          <w:sz w:val="28"/>
          <w:szCs w:val="28"/>
        </w:rPr>
        <w:t>размер оплаты труда</w:t>
      </w:r>
      <w:proofErr w:type="gramEnd"/>
      <w:r w:rsidRPr="00916329">
        <w:rPr>
          <w:sz w:val="28"/>
          <w:szCs w:val="28"/>
        </w:rPr>
        <w:t xml:space="preserve"> (МРОТ), поскольку МРОТ не должен быть ниже прожиточного минимума.</w:t>
      </w:r>
    </w:p>
    <w:p w:rsidR="00000000" w:rsidRDefault="009163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29"/>
    <w:rsid w:val="0091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2021-12-12T12:54:00Z</dcterms:created>
  <dcterms:modified xsi:type="dcterms:W3CDTF">2021-12-12T12:54:00Z</dcterms:modified>
</cp:coreProperties>
</file>