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2D1E" w14:textId="77777777" w:rsidR="002202E6" w:rsidRPr="002202E6" w:rsidRDefault="002202E6" w:rsidP="002202E6">
      <w:pPr>
        <w:pStyle w:val="2"/>
        <w:shd w:val="clear" w:color="auto" w:fill="FDFDFD"/>
        <w:spacing w:before="168" w:beforeAutospacing="0" w:after="96" w:afterAutospacing="0"/>
        <w:jc w:val="center"/>
        <w:rPr>
          <w:sz w:val="28"/>
          <w:szCs w:val="28"/>
        </w:rPr>
      </w:pPr>
      <w:r w:rsidRPr="002202E6">
        <w:rPr>
          <w:sz w:val="28"/>
          <w:szCs w:val="28"/>
        </w:rPr>
        <w:t>Право на ежемесячное пособие на ребенка в возрасте от восьми до семнадцати лет</w:t>
      </w:r>
    </w:p>
    <w:p w14:paraId="68181368" w14:textId="77777777" w:rsidR="002202E6" w:rsidRPr="002202E6" w:rsidRDefault="002202E6" w:rsidP="002202E6">
      <w:pPr>
        <w:pStyle w:val="a3"/>
        <w:shd w:val="clear" w:color="auto" w:fill="FDFDFD"/>
        <w:spacing w:before="75" w:beforeAutospacing="0" w:after="225" w:afterAutospacing="0"/>
        <w:jc w:val="center"/>
        <w:rPr>
          <w:sz w:val="28"/>
          <w:szCs w:val="28"/>
        </w:rPr>
      </w:pPr>
    </w:p>
    <w:p w14:paraId="7510A53F" w14:textId="65BB82D2"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С 1 июля 2021 года вступ</w:t>
      </w:r>
      <w:r w:rsidR="00D77EE3">
        <w:rPr>
          <w:sz w:val="28"/>
          <w:szCs w:val="28"/>
        </w:rPr>
        <w:t xml:space="preserve">или </w:t>
      </w:r>
      <w:r w:rsidRPr="002202E6">
        <w:rPr>
          <w:sz w:val="28"/>
          <w:szCs w:val="28"/>
        </w:rPr>
        <w:t>в силу изменения в Ф</w:t>
      </w:r>
      <w:r w:rsidR="00D77EE3">
        <w:rPr>
          <w:sz w:val="28"/>
          <w:szCs w:val="28"/>
        </w:rPr>
        <w:t xml:space="preserve">едеральный закона </w:t>
      </w:r>
      <w:r w:rsidRPr="002202E6">
        <w:rPr>
          <w:sz w:val="28"/>
          <w:szCs w:val="28"/>
        </w:rPr>
        <w:t xml:space="preserve">от </w:t>
      </w:r>
      <w:bookmarkStart w:id="0" w:name="_GoBack"/>
      <w:r w:rsidRPr="002202E6">
        <w:rPr>
          <w:sz w:val="28"/>
          <w:szCs w:val="28"/>
        </w:rPr>
        <w:t xml:space="preserve">19.05.1995г. № 81-ФЗ </w:t>
      </w:r>
      <w:bookmarkEnd w:id="0"/>
      <w:r w:rsidRPr="002202E6">
        <w:rPr>
          <w:sz w:val="28"/>
          <w:szCs w:val="28"/>
        </w:rPr>
        <w:t>«О государственных пособиях гражданам, имеющим детей».</w:t>
      </w:r>
    </w:p>
    <w:p w14:paraId="1AA064DD"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Так, право на ежемесячное пособие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 установленную в соответствии с Федеральным законом от 24 октября 1997 года N 134-ФЗ "О прожиточном минимуме в Российской Федерации" на дату обращения за назначением указанного пособия.</w:t>
      </w:r>
    </w:p>
    <w:p w14:paraId="164A393F"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В целях предоставления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14:paraId="3882D9E3"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Если в семье нескольких детей в возрасте от восьми до семнадцати лет, то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14:paraId="0EEDB58E"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p>
    <w:p w14:paraId="505AC521"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Пособие устанавливается на двенадцать месяцев, но не более чем до достижения ребенком возраста семнадцати лет. Назначение пособия в очередном году осуществляется по истечении двенадцати месяцев со дня предыдущего обращения.</w:t>
      </w:r>
    </w:p>
    <w:p w14:paraId="454953D6"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 xml:space="preserve">Размер ежемесячного пособия на ребенка в возрасте от восьми до семнадцати лет составляет 50 процентов величины прожиточного минимума </w:t>
      </w:r>
      <w:r w:rsidRPr="002202E6">
        <w:rPr>
          <w:sz w:val="28"/>
          <w:szCs w:val="28"/>
        </w:rPr>
        <w:lastRenderedPageBreak/>
        <w:t>для детей в субъекте Российской Федерации по месту жительства (пребывания) или фактического проживания заявителя, установленной на дату обращения за назначением указанного пособия.</w:t>
      </w:r>
    </w:p>
    <w:p w14:paraId="29221235" w14:textId="77777777" w:rsidR="002202E6" w:rsidRPr="002202E6" w:rsidRDefault="002202E6" w:rsidP="00D77EE3">
      <w:pPr>
        <w:pStyle w:val="a3"/>
        <w:shd w:val="clear" w:color="auto" w:fill="FDFDFD"/>
        <w:spacing w:before="75" w:beforeAutospacing="0" w:after="225" w:afterAutospacing="0"/>
        <w:ind w:firstLine="708"/>
        <w:jc w:val="both"/>
        <w:rPr>
          <w:sz w:val="28"/>
          <w:szCs w:val="28"/>
        </w:rPr>
      </w:pPr>
      <w:r w:rsidRPr="002202E6">
        <w:rPr>
          <w:sz w:val="28"/>
          <w:szCs w:val="28"/>
        </w:rPr>
        <w:t>Размер ежемесячного пособия подлежит перерасчету с 1 января года, следующего за годом обращения за его назначением, исходя из ежегодного изменения величины прожиточного минимума для детей в субъекте Российской Федерации.</w:t>
      </w:r>
    </w:p>
    <w:p w14:paraId="5FAF42D4" w14:textId="77777777" w:rsidR="001A3DC3" w:rsidRPr="002202E6" w:rsidRDefault="001A3DC3" w:rsidP="002202E6">
      <w:pPr>
        <w:rPr>
          <w:sz w:val="28"/>
          <w:szCs w:val="28"/>
        </w:rPr>
      </w:pPr>
    </w:p>
    <w:p w14:paraId="79B0D88E" w14:textId="77777777" w:rsidR="002202E6" w:rsidRPr="002202E6" w:rsidRDefault="002202E6">
      <w:pPr>
        <w:rPr>
          <w:sz w:val="28"/>
          <w:szCs w:val="28"/>
        </w:rPr>
      </w:pPr>
    </w:p>
    <w:sectPr w:rsidR="002202E6" w:rsidRPr="0022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4C"/>
    <w:rsid w:val="001A3DC3"/>
    <w:rsid w:val="002202E6"/>
    <w:rsid w:val="00A2604C"/>
    <w:rsid w:val="00D77EE3"/>
    <w:rsid w:val="00F4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E124"/>
  <w15:chartTrackingRefBased/>
  <w15:docId w15:val="{E3C40589-645F-45A1-83E0-957187EC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2E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202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02E6"/>
    <w:rPr>
      <w:rFonts w:ascii="Times New Roman" w:eastAsia="Times New Roman" w:hAnsi="Times New Roman" w:cs="Times New Roman"/>
      <w:b/>
      <w:bCs/>
      <w:sz w:val="36"/>
      <w:szCs w:val="36"/>
      <w:lang w:eastAsia="ru-RU"/>
    </w:rPr>
  </w:style>
  <w:style w:type="character" w:customStyle="1" w:styleId="news-date-time">
    <w:name w:val="news-date-time"/>
    <w:basedOn w:val="a0"/>
    <w:rsid w:val="002202E6"/>
  </w:style>
  <w:style w:type="paragraph" w:styleId="a3">
    <w:name w:val="Normal (Web)"/>
    <w:basedOn w:val="a"/>
    <w:rsid w:val="00220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19390">
      <w:bodyDiv w:val="1"/>
      <w:marLeft w:val="0"/>
      <w:marRight w:val="0"/>
      <w:marTop w:val="0"/>
      <w:marBottom w:val="0"/>
      <w:divBdr>
        <w:top w:val="none" w:sz="0" w:space="0" w:color="auto"/>
        <w:left w:val="none" w:sz="0" w:space="0" w:color="auto"/>
        <w:bottom w:val="none" w:sz="0" w:space="0" w:color="auto"/>
        <w:right w:val="none" w:sz="0" w:space="0" w:color="auto"/>
      </w:divBdr>
    </w:div>
    <w:div w:id="1525558107">
      <w:bodyDiv w:val="1"/>
      <w:marLeft w:val="0"/>
      <w:marRight w:val="0"/>
      <w:marTop w:val="0"/>
      <w:marBottom w:val="0"/>
      <w:divBdr>
        <w:top w:val="none" w:sz="0" w:space="0" w:color="auto"/>
        <w:left w:val="none" w:sz="0" w:space="0" w:color="auto"/>
        <w:bottom w:val="none" w:sz="0" w:space="0" w:color="auto"/>
        <w:right w:val="none" w:sz="0" w:space="0" w:color="auto"/>
      </w:divBdr>
    </w:div>
    <w:div w:id="15359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Парапанова Ирина Владимировна</dc:creator>
  <cp:keywords/>
  <dc:description/>
  <cp:lastModifiedBy>Парапанова Ирина Владимировна</cp:lastModifiedBy>
  <cp:revision>3</cp:revision>
  <cp:lastPrinted>2021-09-02T09:25:00Z</cp:lastPrinted>
  <dcterms:created xsi:type="dcterms:W3CDTF">2021-09-02T09:23:00Z</dcterms:created>
  <dcterms:modified xsi:type="dcterms:W3CDTF">2021-09-02T09:25:00Z</dcterms:modified>
</cp:coreProperties>
</file>