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CF" w:rsidRDefault="00585B78">
      <w:pPr>
        <w:pStyle w:val="3"/>
        <w:framePr w:w="10651" w:h="3021" w:hRule="exact" w:wrap="none" w:vAnchor="page" w:hAnchor="page" w:x="640" w:y="1208"/>
        <w:shd w:val="clear" w:color="auto" w:fill="auto"/>
        <w:ind w:left="20"/>
      </w:pPr>
      <w:r>
        <w:t>Извещение</w:t>
      </w:r>
    </w:p>
    <w:p w:rsidR="00B702CF" w:rsidRDefault="00585B78">
      <w:pPr>
        <w:pStyle w:val="3"/>
        <w:framePr w:w="10651" w:h="3021" w:hRule="exact" w:wrap="none" w:vAnchor="page" w:hAnchor="page" w:x="640" w:y="1208"/>
        <w:shd w:val="clear" w:color="auto" w:fill="auto"/>
        <w:ind w:left="20"/>
      </w:pPr>
      <w:r>
        <w:t>Администрация Илекского района Оренбургской области - организатор аукциона сообщает о проведении открытого аукциона на право заключения договора аренды земельных участков, государственная собственность на которые не разграничена. Земли</w:t>
      </w:r>
      <w:r w:rsidR="000B1A7D">
        <w:rPr>
          <w:lang w:val="en-US"/>
        </w:rPr>
        <w:t xml:space="preserve"> </w:t>
      </w:r>
      <w:r>
        <w:t>сельскохозяйственного назначения.</w:t>
      </w:r>
    </w:p>
    <w:p w:rsidR="00B702CF" w:rsidRDefault="00585B78">
      <w:pPr>
        <w:pStyle w:val="3"/>
        <w:framePr w:w="10651" w:h="3021" w:hRule="exact" w:wrap="none" w:vAnchor="page" w:hAnchor="page" w:x="640" w:y="1208"/>
        <w:shd w:val="clear" w:color="auto" w:fill="auto"/>
        <w:ind w:left="20"/>
      </w:pPr>
      <w:r>
        <w:t>Постановление администрации Илекского района Оренбургской области о проведении</w:t>
      </w:r>
    </w:p>
    <w:p w:rsidR="00B702CF" w:rsidRDefault="00585B78">
      <w:pPr>
        <w:pStyle w:val="3"/>
        <w:framePr w:w="10651" w:h="3021" w:hRule="exact" w:wrap="none" w:vAnchor="page" w:hAnchor="page" w:x="640" w:y="1208"/>
        <w:shd w:val="clear" w:color="auto" w:fill="auto"/>
        <w:ind w:left="20"/>
      </w:pPr>
      <w:r>
        <w:t>аукциона от 13.08.2018 №571-п.</w:t>
      </w:r>
    </w:p>
    <w:p w:rsidR="00B702CF" w:rsidRDefault="00585B78">
      <w:pPr>
        <w:pStyle w:val="3"/>
        <w:framePr w:w="10651" w:h="3021" w:hRule="exact" w:wrap="none" w:vAnchor="page" w:hAnchor="page" w:x="640" w:y="1208"/>
        <w:shd w:val="clear" w:color="auto" w:fill="auto"/>
        <w:ind w:left="540" w:right="520" w:firstLine="600"/>
        <w:jc w:val="left"/>
      </w:pPr>
      <w:r>
        <w:rPr>
          <w:rStyle w:val="0pt"/>
        </w:rPr>
        <w:t xml:space="preserve">Место, дата и время проведения аукциона: </w:t>
      </w:r>
      <w:r>
        <w:t>461350, Оренбургская область, Илекский район, с. Илек, ул. Октябрьская, дом 23, 02.10.2018 в 15 часов 00 минут.</w:t>
      </w:r>
    </w:p>
    <w:p w:rsidR="00B702CF" w:rsidRDefault="00585B78">
      <w:pPr>
        <w:pStyle w:val="3"/>
        <w:framePr w:w="10651" w:h="3021" w:hRule="exact" w:wrap="none" w:vAnchor="page" w:hAnchor="page" w:x="640" w:y="1208"/>
        <w:shd w:val="clear" w:color="auto" w:fill="auto"/>
        <w:ind w:left="540" w:right="520" w:firstLine="600"/>
        <w:jc w:val="left"/>
      </w:pPr>
      <w:r>
        <w:t>Порядок проведения аукциона: аукцион проводится в соответствии со статьями 39.11, 39.12 Земельного Кодекса Российской Федерации.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2357"/>
        <w:gridCol w:w="1603"/>
        <w:gridCol w:w="1315"/>
        <w:gridCol w:w="1459"/>
        <w:gridCol w:w="1166"/>
        <w:gridCol w:w="1320"/>
        <w:gridCol w:w="1027"/>
      </w:tblGrid>
      <w:tr w:rsidR="00B702CF">
        <w:trPr>
          <w:trHeight w:hRule="exact" w:val="168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after="360" w:line="210" w:lineRule="exact"/>
              <w:ind w:left="140"/>
              <w:jc w:val="left"/>
            </w:pPr>
            <w:r>
              <w:rPr>
                <w:rStyle w:val="1"/>
              </w:rPr>
              <w:t>№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before="360" w:line="278" w:lineRule="exact"/>
              <w:ind w:left="140"/>
              <w:jc w:val="left"/>
            </w:pPr>
            <w:r>
              <w:rPr>
                <w:rStyle w:val="1"/>
              </w:rPr>
              <w:t>Л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"/>
              </w:rPr>
              <w:t>о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"/>
              </w:rPr>
              <w:t>т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"/>
              </w:rPr>
              <w:t>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78" w:lineRule="exact"/>
              <w:jc w:val="both"/>
            </w:pPr>
            <w:r>
              <w:rPr>
                <w:rStyle w:val="1"/>
              </w:rPr>
              <w:t>Местоположение земельного участка, кадастровый номер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ind w:left="280"/>
              <w:jc w:val="left"/>
            </w:pPr>
            <w:r>
              <w:rPr>
                <w:rStyle w:val="1"/>
              </w:rPr>
              <w:t>Разрешенное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ind w:left="280"/>
              <w:jc w:val="left"/>
            </w:pPr>
            <w:r>
              <w:rPr>
                <w:rStyle w:val="1"/>
              </w:rPr>
              <w:t>исполь</w:t>
            </w:r>
            <w:r>
              <w:rPr>
                <w:rStyle w:val="1"/>
              </w:rPr>
              <w:softHyphen/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ind w:left="280"/>
              <w:jc w:val="left"/>
            </w:pPr>
            <w:r>
              <w:rPr>
                <w:rStyle w:val="1"/>
              </w:rPr>
              <w:t>зование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ind w:left="280"/>
              <w:jc w:val="left"/>
            </w:pPr>
            <w:r>
              <w:rPr>
                <w:rStyle w:val="1"/>
              </w:rPr>
              <w:t>земельного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ind w:left="280"/>
              <w:jc w:val="left"/>
            </w:pPr>
            <w:r>
              <w:rPr>
                <w:rStyle w:val="1"/>
              </w:rPr>
              <w:t>участка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Площадь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земель</w:t>
            </w:r>
            <w:r>
              <w:rPr>
                <w:rStyle w:val="1"/>
              </w:rPr>
              <w:softHyphen/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ного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участка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Начальная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цена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предмета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аукциона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(руб.)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78" w:lineRule="exact"/>
              <w:ind w:left="220"/>
              <w:jc w:val="left"/>
            </w:pPr>
            <w:r>
              <w:rPr>
                <w:rStyle w:val="1"/>
              </w:rPr>
              <w:t>Размер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78" w:lineRule="exact"/>
              <w:ind w:left="220"/>
              <w:jc w:val="left"/>
            </w:pPr>
            <w:r>
              <w:rPr>
                <w:rStyle w:val="1"/>
              </w:rPr>
              <w:t>задатка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78" w:lineRule="exact"/>
              <w:ind w:left="220"/>
              <w:jc w:val="left"/>
            </w:pPr>
            <w:r>
              <w:rPr>
                <w:rStyle w:val="1"/>
              </w:rPr>
              <w:t>(руб.)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Шаг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аукциона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(руб.)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Срок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арен</w:t>
            </w:r>
            <w:r>
              <w:rPr>
                <w:rStyle w:val="1"/>
              </w:rPr>
              <w:softHyphen/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ды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</w:pPr>
            <w:r>
              <w:rPr>
                <w:rStyle w:val="1"/>
              </w:rPr>
              <w:t>(лет)</w:t>
            </w:r>
          </w:p>
        </w:tc>
      </w:tr>
      <w:tr w:rsidR="00B702CF">
        <w:trPr>
          <w:trHeight w:hRule="exact" w:val="24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Российская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Федерация,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Оренбургская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область, р-н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Илекский,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с. Озерки,</w:t>
            </w:r>
          </w:p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jc w:val="both"/>
            </w:pPr>
            <w:r>
              <w:rPr>
                <w:rStyle w:val="1"/>
              </w:rPr>
              <w:t>56:12:0801001:928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ind w:left="280"/>
              <w:jc w:val="left"/>
            </w:pPr>
            <w:r>
              <w:rPr>
                <w:rStyle w:val="1"/>
              </w:rPr>
              <w:t>Для ведения личного подсобного хозяйства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2500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5240,00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"/>
              </w:rPr>
              <w:t>2620,00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157,20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49</w:t>
            </w:r>
          </w:p>
        </w:tc>
      </w:tr>
      <w:tr w:rsidR="00B702CF">
        <w:trPr>
          <w:trHeight w:hRule="exact" w:val="361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ind w:left="140"/>
              <w:jc w:val="left"/>
            </w:pPr>
            <w:r>
              <w:rPr>
                <w:rStyle w:val="1"/>
              </w:rPr>
              <w:t>Российская Федерация, Оренбургская область, Илекский район, с. Озерки, земельный участок расположен в северной части кадастрового квартала 56:12:0801001, 56:12:0801001:923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98" w:lineRule="exact"/>
              <w:ind w:left="280"/>
              <w:jc w:val="left"/>
            </w:pPr>
            <w:r>
              <w:rPr>
                <w:rStyle w:val="1"/>
              </w:rPr>
              <w:t>Для ведения личного подсобного хозяйства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1778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3870,00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"/>
              </w:rPr>
              <w:t>1935,00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116,10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2CF" w:rsidRDefault="00585B78">
            <w:pPr>
              <w:pStyle w:val="3"/>
              <w:framePr w:w="10642" w:h="7709" w:wrap="none" w:vAnchor="page" w:hAnchor="page" w:x="645" w:y="4381"/>
              <w:shd w:val="clear" w:color="auto" w:fill="auto"/>
              <w:spacing w:line="210" w:lineRule="exact"/>
            </w:pPr>
            <w:r>
              <w:rPr>
                <w:rStyle w:val="1"/>
              </w:rPr>
              <w:t>20</w:t>
            </w:r>
          </w:p>
        </w:tc>
      </w:tr>
    </w:tbl>
    <w:p w:rsidR="00B702CF" w:rsidRDefault="00585B78">
      <w:pPr>
        <w:pStyle w:val="20"/>
        <w:framePr w:w="10651" w:h="3610" w:hRule="exact" w:wrap="none" w:vAnchor="page" w:hAnchor="page" w:x="640" w:y="12077"/>
        <w:shd w:val="clear" w:color="auto" w:fill="auto"/>
        <w:ind w:left="20"/>
      </w:pPr>
      <w:r>
        <w:t>Лот №1: земельный участок с кадастровым номером 56:12:0801001:928</w:t>
      </w:r>
    </w:p>
    <w:p w:rsidR="00B702CF" w:rsidRDefault="00585B78">
      <w:pPr>
        <w:pStyle w:val="3"/>
        <w:framePr w:w="10651" w:h="3610" w:hRule="exact" w:wrap="none" w:vAnchor="page" w:hAnchor="page" w:x="640" w:y="12077"/>
        <w:shd w:val="clear" w:color="auto" w:fill="auto"/>
        <w:ind w:left="540" w:right="520" w:firstLine="600"/>
        <w:jc w:val="left"/>
      </w:pPr>
      <w:r>
        <w:t>Параметры разрешенного строительства объекта капитального строительства: Застройка установлена Правилами землепользования и застройки МО Илекский сельсовет Илекского района, утвержденными решением Совета депутатов муниципального образования Илекский сельсовет 01.07.2014 г. №185.</w:t>
      </w:r>
    </w:p>
    <w:p w:rsidR="00B702CF" w:rsidRDefault="00585B78">
      <w:pPr>
        <w:pStyle w:val="3"/>
        <w:framePr w:w="10651" w:h="3610" w:hRule="exact" w:wrap="none" w:vAnchor="page" w:hAnchor="page" w:x="640" w:y="12077"/>
        <w:shd w:val="clear" w:color="auto" w:fill="auto"/>
        <w:ind w:left="540" w:right="520" w:firstLine="600"/>
        <w:jc w:val="both"/>
      </w:pPr>
      <w:r>
        <w:t>Информация (сведения)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702CF" w:rsidRDefault="00585B78">
      <w:pPr>
        <w:pStyle w:val="3"/>
        <w:framePr w:w="10651" w:h="3610" w:hRule="exact" w:wrap="none" w:vAnchor="page" w:hAnchor="page" w:x="640" w:y="12077"/>
        <w:shd w:val="clear" w:color="auto" w:fill="auto"/>
        <w:ind w:left="540" w:right="520" w:firstLine="600"/>
        <w:jc w:val="left"/>
      </w:pPr>
      <w:r>
        <w:t>АО «Газпром газораспределение Оренбург» филиал в Оренбургской районе (Оренбургцентрсельгаз):</w:t>
      </w:r>
    </w:p>
    <w:p w:rsidR="00B702CF" w:rsidRDefault="00585B78">
      <w:pPr>
        <w:pStyle w:val="3"/>
        <w:framePr w:w="10651" w:h="3610" w:hRule="exact" w:wrap="none" w:vAnchor="page" w:hAnchor="page" w:x="640" w:y="12077"/>
        <w:shd w:val="clear" w:color="auto" w:fill="auto"/>
        <w:ind w:left="540" w:right="520" w:firstLine="600"/>
        <w:jc w:val="both"/>
      </w:pPr>
      <w:r>
        <w:t>Возможность подключения к газовым сетям имеется. Максимальная нагрузка (часовой расход газа) для объекта капитального строительства: жилой индивидуальный дом - 5 мЗ/час.</w:t>
      </w: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 w:firstLine="720"/>
        <w:jc w:val="both"/>
      </w:pPr>
      <w:r>
        <w:lastRenderedPageBreak/>
        <w:t>Срок подключения (технологического присоединения) к сетям газораспределения объекта капитального строительства 1,5 года с даты заключения договора о подключении (технологическом присоединении) объекта капитального строительства к сетям газораспределения.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spacing w:after="240"/>
        <w:ind w:left="20" w:right="20" w:firstLine="720"/>
        <w:jc w:val="both"/>
      </w:pPr>
      <w:r>
        <w:t>Стоимость подключения будет определена 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№1314 после обращения в филиал заявителя.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firstLine="720"/>
        <w:jc w:val="both"/>
      </w:pPr>
      <w:r>
        <w:t>ГУП КЭС Оренбургской области «Оренбургкоммунэлектросеть»: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/>
        <w:jc w:val="both"/>
      </w:pPr>
      <w:r>
        <w:t>Подключение данного участка к сетям «Оренбургэнерго» возможно выполнить от существующей опоры №9 гр. №3 ТП-39 по Л-10Кв Лн-2, п/ст Линевская 35/10 кВ.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spacing w:after="240"/>
        <w:ind w:left="20" w:right="20" w:firstLine="720"/>
        <w:jc w:val="both"/>
      </w:pPr>
      <w:r>
        <w:t>Заявленная мощность, максимальная нагрузка, а также сроки подключения объектов к сетям «Оренбургэнерго» определяется после подачи заявления на процедуру технологического присоединения и заключения договора по ТП (согласно ПП РФ от 27.12.2004г. №861 Правил ТП( в редакции ПП РФ от 18.04.2018 №463).</w:t>
      </w:r>
    </w:p>
    <w:p w:rsidR="00B702CF" w:rsidRDefault="00585B78">
      <w:pPr>
        <w:pStyle w:val="11"/>
        <w:framePr w:w="9662" w:h="14399" w:hRule="exact" w:wrap="none" w:vAnchor="page" w:hAnchor="page" w:x="1134" w:y="1208"/>
        <w:shd w:val="clear" w:color="auto" w:fill="auto"/>
        <w:spacing w:before="0"/>
        <w:ind w:left="20" w:firstLine="720"/>
      </w:pPr>
      <w:bookmarkStart w:id="0" w:name="bookmark0"/>
      <w:r>
        <w:t>Лот №1: земельный участок с кадастровым номером 56:12:0801001:923</w:t>
      </w:r>
      <w:bookmarkEnd w:id="0"/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 w:firstLine="720"/>
        <w:jc w:val="left"/>
      </w:pPr>
      <w:r>
        <w:t>Параметры разрешенного строительства объекта капитального строительства: Застройка установлена Правилами землепользования и застройки МО Илекский сельсовет Илекского района, утвержденными решением Совета депутатов муниципального образования Илекский сельсовет 01.07.2014 г. №185.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 w:firstLine="720"/>
        <w:jc w:val="both"/>
      </w:pPr>
      <w:r>
        <w:t>Информация (сведения)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 w:firstLine="720"/>
        <w:jc w:val="both"/>
      </w:pPr>
      <w:r>
        <w:t>АО «Газпром газораспределение Оренбург» филиал в Оренбургской районе (Оренбургцентрсельгаз):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 w:firstLine="720"/>
        <w:jc w:val="both"/>
      </w:pPr>
      <w:r>
        <w:t>Возможность подключения к газовым сетям имеется. Максимальная нагрузка (часовой расход газа) для объекта капитального строительства: жилой индивидуальный дом -</w:t>
      </w:r>
    </w:p>
    <w:p w:rsidR="00B702CF" w:rsidRDefault="00585B78">
      <w:pPr>
        <w:pStyle w:val="3"/>
        <w:framePr w:w="9662" w:h="14399" w:hRule="exact" w:wrap="none" w:vAnchor="page" w:hAnchor="page" w:x="1134" w:y="1208"/>
        <w:numPr>
          <w:ilvl w:val="0"/>
          <w:numId w:val="1"/>
        </w:numPr>
        <w:shd w:val="clear" w:color="auto" w:fill="auto"/>
        <w:tabs>
          <w:tab w:val="left" w:pos="188"/>
        </w:tabs>
        <w:ind w:left="20"/>
        <w:jc w:val="both"/>
      </w:pPr>
      <w:r>
        <w:t>мЗ/час.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 w:firstLine="720"/>
        <w:jc w:val="both"/>
      </w:pPr>
      <w:r>
        <w:t>Срок подключения (технологического присоединения) к сетям газораспределения объекта капитального строительства 1 год с даты заключения договора о подключении (технологическом присоединении) объекта капитального строительства к сетям газораспределения.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spacing w:after="291"/>
        <w:ind w:left="20" w:right="20" w:firstLine="720"/>
        <w:jc w:val="both"/>
      </w:pPr>
      <w:r>
        <w:t>Стоимость подключения будет определена 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№1314 после обращения в филиал заявителя.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spacing w:line="210" w:lineRule="exact"/>
        <w:ind w:left="20" w:firstLine="720"/>
        <w:jc w:val="both"/>
      </w:pPr>
      <w:r>
        <w:t>ГУП КЭС Оренбургской области «Оренбургкоммунэлектросеть»: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/>
        <w:jc w:val="both"/>
      </w:pPr>
      <w:r>
        <w:t>Подключение данного участка к сетям «Оренбургэнерго» возможно выполнить от существующей опоры №9 гр. №3 ТП-39 по Л-10Кв Лн-2, п/ст Линевская 35/10 кВ.</w:t>
      </w:r>
    </w:p>
    <w:p w:rsidR="00B702CF" w:rsidRDefault="00585B78">
      <w:pPr>
        <w:pStyle w:val="3"/>
        <w:framePr w:w="9662" w:h="14399" w:hRule="exact" w:wrap="none" w:vAnchor="page" w:hAnchor="page" w:x="1134" w:y="1208"/>
        <w:shd w:val="clear" w:color="auto" w:fill="auto"/>
        <w:spacing w:after="480"/>
        <w:ind w:left="20" w:right="20" w:firstLine="720"/>
        <w:jc w:val="both"/>
      </w:pPr>
      <w:r>
        <w:t>Заявленная мощность, максимальная нагрузка, а также сроки подключения объектов к сетям «Оренбургэнерго» определяется после подачи заявления на процедуру технологического присоединения и заключения договора по ТП (согласно ПП РФ от 27.12.2004г. №861 Правил ТП( в редакции ПП РФ от 18.04.2018 №463).</w:t>
      </w:r>
    </w:p>
    <w:p w:rsidR="00B702CF" w:rsidRDefault="00585B78">
      <w:pPr>
        <w:pStyle w:val="11"/>
        <w:framePr w:w="9662" w:h="14399" w:hRule="exact" w:wrap="none" w:vAnchor="page" w:hAnchor="page" w:x="1134" w:y="1208"/>
        <w:shd w:val="clear" w:color="auto" w:fill="auto"/>
        <w:spacing w:before="0"/>
        <w:ind w:left="20" w:right="20" w:firstLine="720"/>
      </w:pPr>
      <w:bookmarkStart w:id="1" w:name="bookmark1"/>
      <w:r>
        <w:t>Форма заявки, порядок ее приема, адрес места ее приема, дата и время начала и окончания приема заявок на участие в аукционе:</w:t>
      </w:r>
      <w:bookmarkEnd w:id="1"/>
    </w:p>
    <w:p w:rsidR="00B702CF" w:rsidRPr="005817E0" w:rsidRDefault="00585B78">
      <w:pPr>
        <w:pStyle w:val="3"/>
        <w:framePr w:w="9662" w:h="14399" w:hRule="exact" w:wrap="none" w:vAnchor="page" w:hAnchor="page" w:x="1134" w:y="1208"/>
        <w:shd w:val="clear" w:color="auto" w:fill="auto"/>
        <w:ind w:left="20" w:right="20" w:firstLine="720"/>
        <w:jc w:val="both"/>
      </w:pPr>
      <w:r>
        <w:t>Претендент представляет организатору аукциона заявку согласно установленной форме в установленный в извещении о проведении аукциона срок. Один заявитель вправе</w:t>
      </w:r>
      <w:r w:rsidR="005817E0" w:rsidRPr="005817E0">
        <w:t xml:space="preserve"> </w:t>
      </w:r>
      <w:r w:rsidR="005817E0">
        <w:t>подать только одну заявку</w:t>
      </w:r>
      <w:r w:rsidR="005817E0" w:rsidRPr="005817E0">
        <w:t xml:space="preserve"> </w:t>
      </w:r>
      <w:r w:rsidR="005817E0">
        <w:t>на участие в аукционе.</w:t>
      </w:r>
      <w:r w:rsidR="005817E0" w:rsidRPr="005817E0">
        <w:t xml:space="preserve"> </w:t>
      </w:r>
      <w:r w:rsidR="005817E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280"/>
        <w:jc w:val="both"/>
      </w:pPr>
      <w:r>
        <w:lastRenderedPageBreak/>
        <w:t>Заявка считается принятой организатором аукциона с момента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720"/>
        <w:jc w:val="both"/>
      </w:pPr>
      <w:r>
        <w:t>Заявки на участие в аукционе подаются в срок с 27 августа года по 25 сентября 2018 года, с 09-00 до 17-00 по местному времени по рабочим дням по адресу: администрация Илекского района (с.Илек. ул. Октябрьская, 23), тел 8 (35337)21944.</w:t>
      </w:r>
    </w:p>
    <w:p w:rsidR="00B702CF" w:rsidRDefault="00585B78" w:rsidP="005817E0">
      <w:pPr>
        <w:pStyle w:val="20"/>
        <w:framePr w:w="9667" w:h="14333" w:hRule="exact" w:wrap="none" w:vAnchor="page" w:hAnchor="page" w:x="1087" w:y="979"/>
        <w:shd w:val="clear" w:color="auto" w:fill="auto"/>
        <w:ind w:left="20" w:firstLine="720"/>
        <w:jc w:val="both"/>
      </w:pPr>
      <w:r>
        <w:t>Перечень документов, представляемых претендентами для участия в аукционе: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2"/>
        </w:numPr>
        <w:shd w:val="clear" w:color="auto" w:fill="auto"/>
        <w:tabs>
          <w:tab w:val="left" w:pos="1076"/>
        </w:tabs>
        <w:ind w:left="20" w:right="20" w:firstLine="720"/>
        <w:jc w:val="both"/>
      </w:pPr>
      <w:r>
        <w:t>заявка на участие в аукционе по установленной в извещении о проведение аукциона форме с указанием банковских реквизитов счета для возврата задатка;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2"/>
        </w:numPr>
        <w:shd w:val="clear" w:color="auto" w:fill="auto"/>
        <w:tabs>
          <w:tab w:val="left" w:pos="999"/>
        </w:tabs>
        <w:ind w:left="20" w:firstLine="720"/>
        <w:jc w:val="both"/>
      </w:pPr>
      <w:r>
        <w:t>копии документов, удостоверяющих личность заявителя (для граждан);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2"/>
        </w:numPr>
        <w:shd w:val="clear" w:color="auto" w:fill="auto"/>
        <w:tabs>
          <w:tab w:val="left" w:pos="2458"/>
        </w:tabs>
        <w:ind w:left="20" w:right="20" w:firstLine="720"/>
        <w:jc w:val="both"/>
      </w:pPr>
      <w:r>
        <w:t>надлежащим</w:t>
      </w:r>
      <w:r>
        <w:tab/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2"/>
        </w:numPr>
        <w:shd w:val="clear" w:color="auto" w:fill="auto"/>
        <w:tabs>
          <w:tab w:val="left" w:pos="994"/>
        </w:tabs>
        <w:ind w:left="20" w:firstLine="720"/>
        <w:jc w:val="both"/>
      </w:pPr>
      <w:r>
        <w:t>документы, подтверждающие внесение задатка.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firstLine="720"/>
        <w:jc w:val="both"/>
      </w:pPr>
      <w:r>
        <w:t>Заявитель не допускается к участию в аукционе в следующих случаях: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3"/>
        </w:numPr>
        <w:shd w:val="clear" w:color="auto" w:fill="auto"/>
        <w:tabs>
          <w:tab w:val="left" w:pos="1148"/>
        </w:tabs>
        <w:ind w:left="20" w:right="20" w:firstLine="72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3"/>
        </w:numPr>
        <w:shd w:val="clear" w:color="auto" w:fill="auto"/>
        <w:tabs>
          <w:tab w:val="left" w:pos="999"/>
        </w:tabs>
        <w:ind w:left="20" w:firstLine="720"/>
        <w:jc w:val="both"/>
      </w:pPr>
      <w:r>
        <w:t>не поступление задатка на дату рассмотрения заявок на участие в аукционе;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3"/>
        </w:numPr>
        <w:shd w:val="clear" w:color="auto" w:fill="auto"/>
        <w:tabs>
          <w:tab w:val="left" w:pos="1009"/>
        </w:tabs>
        <w:ind w:left="20" w:right="20" w:firstLine="720"/>
        <w:jc w:val="both"/>
      </w:pPr>
      <w: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numPr>
          <w:ilvl w:val="0"/>
          <w:numId w:val="3"/>
        </w:numPr>
        <w:shd w:val="clear" w:color="auto" w:fill="auto"/>
        <w:tabs>
          <w:tab w:val="left" w:pos="1148"/>
        </w:tabs>
        <w:ind w:left="20" w:right="20" w:firstLine="720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1140" w:firstLine="720"/>
        <w:jc w:val="left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B702CF" w:rsidRDefault="00585B78" w:rsidP="005817E0">
      <w:pPr>
        <w:pStyle w:val="20"/>
        <w:framePr w:w="9667" w:h="14333" w:hRule="exact" w:wrap="none" w:vAnchor="page" w:hAnchor="page" w:x="1087" w:y="979"/>
        <w:shd w:val="clear" w:color="auto" w:fill="auto"/>
        <w:ind w:left="20" w:right="20" w:firstLine="720"/>
        <w:jc w:val="both"/>
      </w:pPr>
      <w:r>
        <w:t>Порядок внесения и возврата задатка, банковские реквизиты счета для перечисления задатка.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720"/>
        <w:jc w:val="both"/>
      </w:pPr>
      <w:r>
        <w:t>Получатель: ИНН 5629002178 КПП 562901001 Финансовый отдел администрации Илекского района Оренбургской области (Администрация Илекского района л/с 012007082). р/с 40302810212005000001, к/с 30101810400000000885, БИК 045354885, Банк: АО «Банк</w:t>
      </w:r>
      <w:r w:rsidR="005817E0" w:rsidRPr="005817E0">
        <w:t xml:space="preserve"> </w:t>
      </w:r>
      <w:r w:rsidR="005817E0">
        <w:t>Оренбург»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tabs>
          <w:tab w:val="left" w:leader="underscore" w:pos="9596"/>
        </w:tabs>
        <w:ind w:left="20"/>
        <w:jc w:val="left"/>
      </w:pPr>
      <w:r>
        <w:t>г.Оренбург, задатки по торгам. Назначение платежа: задаток, лот №</w:t>
      </w:r>
      <w:r w:rsidR="005817E0">
        <w:t>______</w:t>
      </w:r>
      <w:r>
        <w:t>,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/>
        <w:jc w:val="left"/>
      </w:pPr>
      <w:r>
        <w:t>кадастровый номер участка.</w:t>
      </w:r>
    </w:p>
    <w:p w:rsidR="00B702CF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720"/>
        <w:jc w:val="both"/>
      </w:pPr>
      <w:r>
        <w:t>Поступление задатка на расчетный счет организатора торгов не позднее 25 сентября 2018 года до 15.00 часов местного времени.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5817E0" w:rsidRDefault="00585B78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700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5817E0" w:rsidRPr="005817E0">
        <w:t xml:space="preserve"> </w:t>
      </w:r>
      <w:r w:rsidR="005817E0"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5817E0" w:rsidRDefault="005817E0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700"/>
        <w:jc w:val="both"/>
      </w:pPr>
      <w: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5817E0" w:rsidRDefault="005817E0" w:rsidP="005817E0">
      <w:pPr>
        <w:pStyle w:val="20"/>
        <w:framePr w:w="9667" w:h="14333" w:hRule="exact" w:wrap="none" w:vAnchor="page" w:hAnchor="page" w:x="1087" w:y="979"/>
        <w:shd w:val="clear" w:color="auto" w:fill="auto"/>
        <w:ind w:left="20" w:firstLine="700"/>
        <w:jc w:val="both"/>
      </w:pPr>
      <w:r>
        <w:t>Дата, время и место рассмотрения заявок на участие в аукционе:</w:t>
      </w:r>
    </w:p>
    <w:p w:rsidR="005817E0" w:rsidRDefault="005817E0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700"/>
        <w:jc w:val="both"/>
      </w:pPr>
      <w:r>
        <w:t>25 сентября 2018 года в 15.00 часов местного времени. Администрация Илекского района, с. Илек, ул. Октябрьская, 23.</w:t>
      </w:r>
    </w:p>
    <w:p w:rsidR="00B702CF" w:rsidRDefault="00B702CF" w:rsidP="005817E0">
      <w:pPr>
        <w:pStyle w:val="3"/>
        <w:framePr w:w="9667" w:h="14333" w:hRule="exact" w:wrap="none" w:vAnchor="page" w:hAnchor="page" w:x="1087" w:y="979"/>
        <w:shd w:val="clear" w:color="auto" w:fill="auto"/>
        <w:ind w:left="20" w:right="20" w:firstLine="720"/>
        <w:jc w:val="both"/>
      </w:pP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right="20" w:firstLine="700"/>
        <w:jc w:val="both"/>
      </w:pPr>
      <w:r>
        <w:rPr>
          <w:rStyle w:val="0pt"/>
        </w:rPr>
        <w:lastRenderedPageBreak/>
        <w:t xml:space="preserve">Порядок проведения аукциона: </w:t>
      </w:r>
      <w:r>
        <w:t>победителем аукциона признается участник аукциона, предложивший наибольшую цену за земельный участок за земельный участок.</w:t>
      </w: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firstLine="700"/>
        <w:jc w:val="both"/>
      </w:pPr>
      <w:r>
        <w:t>Результаты аукциона оформляются протоколом.</w:t>
      </w: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firstLine="700"/>
        <w:jc w:val="both"/>
      </w:pPr>
      <w:r>
        <w:t>Аукцион признается несостоявшимся:</w:t>
      </w:r>
    </w:p>
    <w:p w:rsidR="00B702CF" w:rsidRDefault="00585B78">
      <w:pPr>
        <w:pStyle w:val="3"/>
        <w:framePr w:w="9662" w:h="13839" w:hRule="exact" w:wrap="none" w:vAnchor="page" w:hAnchor="page" w:x="1134" w:y="1476"/>
        <w:numPr>
          <w:ilvl w:val="0"/>
          <w:numId w:val="4"/>
        </w:numPr>
        <w:shd w:val="clear" w:color="auto" w:fill="auto"/>
        <w:tabs>
          <w:tab w:val="left" w:pos="918"/>
        </w:tabs>
        <w:ind w:left="20" w:right="20" w:firstLine="70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B702CF" w:rsidRDefault="00585B78">
      <w:pPr>
        <w:pStyle w:val="3"/>
        <w:framePr w:w="9662" w:h="13839" w:hRule="exact" w:wrap="none" w:vAnchor="page" w:hAnchor="page" w:x="1134" w:y="1476"/>
        <w:numPr>
          <w:ilvl w:val="0"/>
          <w:numId w:val="4"/>
        </w:numPr>
        <w:shd w:val="clear" w:color="auto" w:fill="auto"/>
        <w:tabs>
          <w:tab w:val="left" w:pos="879"/>
        </w:tabs>
        <w:ind w:left="20" w:right="20" w:firstLine="700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right="20" w:firstLine="700"/>
        <w:jc w:val="both"/>
      </w:pPr>
      <w:r>
        <w:t>Задаток, внесенный лицом, признанным победителем аукциона, задаток, внесенный иным лицом, с которым договор купли продажи земельного участка заключается в соответствии с вышеперечисленным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right="20" w:firstLine="700"/>
        <w:jc w:val="both"/>
      </w:pPr>
      <w: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</w:t>
      </w: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right="20" w:firstLine="700"/>
        <w:jc w:val="both"/>
      </w:pPr>
      <w: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right="20" w:firstLine="700"/>
        <w:jc w:val="both"/>
      </w:pPr>
      <w: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702CF" w:rsidRDefault="00585B78">
      <w:pPr>
        <w:pStyle w:val="3"/>
        <w:framePr w:w="9662" w:h="13839" w:hRule="exact" w:wrap="none" w:vAnchor="page" w:hAnchor="page" w:x="1134" w:y="1476"/>
        <w:shd w:val="clear" w:color="auto" w:fill="auto"/>
        <w:ind w:left="20" w:right="20" w:firstLine="700"/>
        <w:jc w:val="both"/>
      </w:pPr>
      <w: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аукциона.</w:t>
      </w:r>
    </w:p>
    <w:p w:rsidR="005817E0" w:rsidRDefault="00585B78" w:rsidP="005817E0">
      <w:pPr>
        <w:pStyle w:val="3"/>
        <w:framePr w:w="9662" w:h="13839" w:hRule="exact" w:wrap="none" w:vAnchor="page" w:hAnchor="page" w:x="1134" w:y="1476"/>
        <w:shd w:val="clear" w:color="auto" w:fill="auto"/>
        <w:ind w:left="20" w:right="220" w:firstLine="700"/>
        <w:jc w:val="both"/>
      </w:pPr>
      <w:r>
        <w:rPr>
          <w:rStyle w:val="0pt"/>
        </w:rPr>
        <w:t xml:space="preserve">Осмотр земельного участка </w:t>
      </w:r>
      <w:r>
        <w:t>на местности производится претендентами в любое время самостоятельно в период приема заявок, для этого им предоставляется необходимая информация.</w:t>
      </w:r>
      <w:r w:rsidR="005817E0" w:rsidRPr="005817E0">
        <w:rPr>
          <w:rStyle w:val="0pt"/>
        </w:rPr>
        <w:t xml:space="preserve"> </w:t>
      </w:r>
      <w:r w:rsidR="005817E0">
        <w:rPr>
          <w:rStyle w:val="0pt"/>
        </w:rPr>
        <w:t xml:space="preserve">Срок принятия решения об отказе в проведении аукциона: </w:t>
      </w:r>
      <w:r w:rsidR="005817E0">
        <w:t>Организатор аукциона принимает решение об отказе в проведении аукциона в случае выявления обстоятельств, предусмотренных пунктом 8 статьи 39.1 ] ЗК РФ.</w:t>
      </w:r>
    </w:p>
    <w:p w:rsidR="005817E0" w:rsidRDefault="005817E0" w:rsidP="005817E0">
      <w:pPr>
        <w:pStyle w:val="3"/>
        <w:framePr w:w="9662" w:h="13839" w:hRule="exact" w:wrap="none" w:vAnchor="page" w:hAnchor="page" w:x="1134" w:y="1476"/>
        <w:shd w:val="clear" w:color="auto" w:fill="auto"/>
        <w:ind w:left="20" w:right="220" w:firstLine="700"/>
        <w:jc w:val="both"/>
      </w:pPr>
      <w:r>
        <w:t>Дополнительную информацию, заинтересованные лица могут получить у Организатора аукциона по адресу: с.Илек, ул.Октябрьская, 23, тел. 8 (35337)21944.</w:t>
      </w:r>
    </w:p>
    <w:p w:rsidR="00B702CF" w:rsidRDefault="00B702CF">
      <w:pPr>
        <w:pStyle w:val="3"/>
        <w:framePr w:w="9662" w:h="13839" w:hRule="exact" w:wrap="none" w:vAnchor="page" w:hAnchor="page" w:x="1134" w:y="1476"/>
        <w:shd w:val="clear" w:color="auto" w:fill="auto"/>
        <w:ind w:left="20" w:right="20" w:firstLine="700"/>
        <w:jc w:val="both"/>
      </w:pP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2CF" w:rsidRDefault="00585B78" w:rsidP="005817E0">
      <w:pPr>
        <w:pStyle w:val="20"/>
        <w:framePr w:w="9878" w:h="2328" w:hRule="exact" w:wrap="none" w:vAnchor="page" w:hAnchor="page" w:x="1047" w:y="1088"/>
        <w:shd w:val="clear" w:color="auto" w:fill="auto"/>
        <w:tabs>
          <w:tab w:val="left" w:leader="underscore" w:pos="2714"/>
          <w:tab w:val="left" w:leader="underscore" w:pos="5114"/>
          <w:tab w:val="left" w:leader="underscore" w:pos="5902"/>
        </w:tabs>
        <w:spacing w:line="210" w:lineRule="exact"/>
        <w:ind w:left="300"/>
      </w:pPr>
      <w:r>
        <w:lastRenderedPageBreak/>
        <w:t>ЗАЯВКА №</w:t>
      </w:r>
      <w:r>
        <w:tab/>
        <w:t>от</w:t>
      </w:r>
      <w:r>
        <w:tab/>
        <w:t>201</w:t>
      </w:r>
      <w:r>
        <w:tab/>
        <w:t>года.</w:t>
      </w:r>
    </w:p>
    <w:p w:rsidR="00B702CF" w:rsidRDefault="00585B78" w:rsidP="005817E0">
      <w:pPr>
        <w:pStyle w:val="3"/>
        <w:framePr w:w="9878" w:h="2328" w:hRule="exact" w:wrap="none" w:vAnchor="page" w:hAnchor="page" w:x="1047" w:y="1088"/>
        <w:shd w:val="clear" w:color="auto" w:fill="auto"/>
        <w:spacing w:line="269" w:lineRule="exact"/>
        <w:ind w:left="300"/>
      </w:pPr>
      <w:r>
        <w:t>на участие в аукционе</w:t>
      </w:r>
    </w:p>
    <w:p w:rsidR="00B702CF" w:rsidRDefault="00585B78" w:rsidP="005817E0">
      <w:pPr>
        <w:pStyle w:val="3"/>
        <w:framePr w:w="9878" w:h="2328" w:hRule="exact" w:wrap="none" w:vAnchor="page" w:hAnchor="page" w:x="1047" w:y="1088"/>
        <w:shd w:val="clear" w:color="auto" w:fill="auto"/>
        <w:spacing w:line="269" w:lineRule="exact"/>
        <w:ind w:left="20"/>
        <w:jc w:val="left"/>
      </w:pPr>
      <w:r>
        <w:t>с. Илек</w:t>
      </w:r>
    </w:p>
    <w:p w:rsidR="00B702CF" w:rsidRDefault="00585B78" w:rsidP="005817E0">
      <w:pPr>
        <w:pStyle w:val="3"/>
        <w:framePr w:w="9878" w:h="2328" w:hRule="exact" w:wrap="none" w:vAnchor="page" w:hAnchor="page" w:x="1047" w:y="1088"/>
        <w:shd w:val="clear" w:color="auto" w:fill="auto"/>
        <w:tabs>
          <w:tab w:val="left" w:leader="underscore" w:pos="7882"/>
        </w:tabs>
        <w:spacing w:line="269" w:lineRule="exact"/>
        <w:ind w:left="20"/>
        <w:jc w:val="left"/>
      </w:pPr>
      <w:r>
        <w:t>От</w:t>
      </w:r>
      <w:r>
        <w:tab/>
      </w:r>
    </w:p>
    <w:p w:rsidR="00B702CF" w:rsidRDefault="00585B78" w:rsidP="005817E0">
      <w:pPr>
        <w:pStyle w:val="3"/>
        <w:framePr w:w="9878" w:h="2328" w:hRule="exact" w:wrap="none" w:vAnchor="page" w:hAnchor="page" w:x="1047" w:y="1088"/>
        <w:shd w:val="clear" w:color="auto" w:fill="auto"/>
        <w:spacing w:line="312" w:lineRule="exact"/>
        <w:ind w:left="300"/>
      </w:pPr>
      <w:r>
        <w:t>(фамилия, имя, отчество) именуемый в дальнейшем Претендент</w:t>
      </w:r>
    </w:p>
    <w:p w:rsidR="00B702CF" w:rsidRDefault="00585B78" w:rsidP="005817E0">
      <w:pPr>
        <w:pStyle w:val="3"/>
        <w:framePr w:w="9878" w:h="2328" w:hRule="exact" w:wrap="none" w:vAnchor="page" w:hAnchor="page" w:x="1047" w:y="1088"/>
        <w:shd w:val="clear" w:color="auto" w:fill="auto"/>
        <w:tabs>
          <w:tab w:val="left" w:leader="underscore" w:pos="7892"/>
        </w:tabs>
        <w:spacing w:after="78" w:line="210" w:lineRule="exact"/>
        <w:ind w:left="20"/>
        <w:jc w:val="left"/>
      </w:pPr>
      <w:r>
        <w:t>действующего на основании</w:t>
      </w:r>
      <w:r>
        <w:tab/>
      </w:r>
    </w:p>
    <w:p w:rsidR="00B702CF" w:rsidRDefault="00585B78" w:rsidP="005817E0">
      <w:pPr>
        <w:pStyle w:val="3"/>
        <w:framePr w:w="9878" w:h="2328" w:hRule="exact" w:wrap="none" w:vAnchor="page" w:hAnchor="page" w:x="1047" w:y="1088"/>
        <w:shd w:val="clear" w:color="auto" w:fill="auto"/>
        <w:spacing w:line="210" w:lineRule="exact"/>
        <w:ind w:left="300"/>
      </w:pPr>
      <w:r>
        <w:t>(наименование документа)</w:t>
      </w:r>
    </w:p>
    <w:p w:rsidR="00B702CF" w:rsidRDefault="00585B78" w:rsidP="00B47901">
      <w:pPr>
        <w:pStyle w:val="3"/>
        <w:framePr w:w="9878" w:h="1550" w:hRule="exact" w:wrap="none" w:vAnchor="page" w:hAnchor="page" w:x="897" w:y="3261"/>
        <w:shd w:val="clear" w:color="auto" w:fill="auto"/>
        <w:ind w:left="20"/>
        <w:jc w:val="left"/>
      </w:pPr>
      <w:r>
        <w:t>Адрес регистрации по месту</w:t>
      </w:r>
    </w:p>
    <w:p w:rsidR="00B702CF" w:rsidRDefault="00585B78" w:rsidP="00B47901">
      <w:pPr>
        <w:pStyle w:val="3"/>
        <w:framePr w:w="9878" w:h="1550" w:hRule="exact" w:wrap="none" w:vAnchor="page" w:hAnchor="page" w:x="897" w:y="3261"/>
        <w:shd w:val="clear" w:color="auto" w:fill="auto"/>
        <w:tabs>
          <w:tab w:val="left" w:leader="underscore" w:pos="2746"/>
          <w:tab w:val="left" w:leader="underscore" w:pos="5713"/>
        </w:tabs>
        <w:ind w:left="20"/>
        <w:jc w:val="left"/>
      </w:pPr>
      <w:r>
        <w:t>жительства:</w:t>
      </w:r>
      <w:r>
        <w:tab/>
      </w:r>
      <w:r>
        <w:tab/>
      </w:r>
    </w:p>
    <w:p w:rsidR="00B702CF" w:rsidRDefault="00585B78" w:rsidP="00B47901">
      <w:pPr>
        <w:pStyle w:val="3"/>
        <w:framePr w:w="9878" w:h="1550" w:hRule="exact" w:wrap="none" w:vAnchor="page" w:hAnchor="page" w:x="897" w:y="3261"/>
        <w:shd w:val="clear" w:color="auto" w:fill="auto"/>
        <w:tabs>
          <w:tab w:val="left" w:leader="underscore" w:pos="4297"/>
          <w:tab w:val="left" w:leader="underscore" w:pos="5650"/>
        </w:tabs>
        <w:ind w:left="20"/>
        <w:jc w:val="left"/>
      </w:pPr>
      <w:r>
        <w:t>Контактные телефоны:</w:t>
      </w:r>
      <w:r>
        <w:tab/>
      </w:r>
      <w:r>
        <w:tab/>
      </w:r>
    </w:p>
    <w:p w:rsidR="00B702CF" w:rsidRDefault="00585B78" w:rsidP="00B47901">
      <w:pPr>
        <w:pStyle w:val="3"/>
        <w:framePr w:w="9878" w:h="1550" w:hRule="exact" w:wrap="none" w:vAnchor="page" w:hAnchor="page" w:x="897" w:y="3261"/>
        <w:shd w:val="clear" w:color="auto" w:fill="auto"/>
        <w:ind w:left="20"/>
        <w:jc w:val="left"/>
      </w:pPr>
      <w:r>
        <w:t>Изучив информационное сообщение, опубликованное:</w:t>
      </w:r>
    </w:p>
    <w:p w:rsidR="00B47901" w:rsidRDefault="00B47901" w:rsidP="00B47901">
      <w:pPr>
        <w:pStyle w:val="3"/>
        <w:framePr w:w="9878" w:h="1550" w:hRule="exact" w:wrap="none" w:vAnchor="page" w:hAnchor="page" w:x="897" w:y="3261"/>
        <w:shd w:val="clear" w:color="auto" w:fill="auto"/>
        <w:ind w:left="20"/>
        <w:jc w:val="left"/>
      </w:pPr>
      <w:r>
        <w:t>___________</w:t>
      </w:r>
    </w:p>
    <w:p w:rsidR="00B47901" w:rsidRDefault="00B47901" w:rsidP="00B47901">
      <w:pPr>
        <w:pStyle w:val="3"/>
        <w:framePr w:w="9878" w:h="6332" w:hRule="exact" w:wrap="none" w:vAnchor="page" w:hAnchor="page" w:x="925" w:y="4796"/>
        <w:shd w:val="clear" w:color="auto" w:fill="auto"/>
        <w:ind w:right="840"/>
        <w:jc w:val="left"/>
      </w:pPr>
      <w:r>
        <w:t>___________________________________________________________________________________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ind w:left="20" w:right="840" w:firstLine="3060"/>
        <w:jc w:val="left"/>
      </w:pPr>
      <w:r>
        <w:t>(дата и источник опубликования) о проведении аукциона на право аренды земельных участков заявляю о своем согласии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8151"/>
        </w:tabs>
        <w:ind w:left="20"/>
        <w:jc w:val="left"/>
      </w:pPr>
      <w:r>
        <w:t>принять участие в аукционе по продаже земельного участка по лоту №</w:t>
      </w:r>
      <w:r>
        <w:tab/>
        <w:t>,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ind w:left="20"/>
        <w:jc w:val="left"/>
      </w:pPr>
      <w:r>
        <w:t>находящегося в государственной собственности, из земель населенных пунктов с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4705"/>
          <w:tab w:val="left" w:leader="underscore" w:pos="8070"/>
        </w:tabs>
        <w:ind w:left="20"/>
        <w:jc w:val="left"/>
      </w:pPr>
      <w:r>
        <w:t>кадастровым номером:</w:t>
      </w:r>
      <w:r>
        <w:tab/>
        <w:t>, площадью:</w:t>
      </w:r>
      <w:r>
        <w:tab/>
        <w:t>кв.м, с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ind w:left="20"/>
        <w:jc w:val="left"/>
      </w:pPr>
      <w:r>
        <w:t>разрешенным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9006"/>
        </w:tabs>
        <w:ind w:left="20"/>
        <w:jc w:val="left"/>
      </w:pPr>
      <w:r>
        <w:t>использованием</w:t>
      </w:r>
      <w:r>
        <w:tab/>
        <w:t>,</w:t>
      </w:r>
    </w:p>
    <w:p w:rsidR="00B47901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2305"/>
        </w:tabs>
        <w:ind w:firstLine="2660"/>
        <w:jc w:val="left"/>
      </w:pPr>
      <w:r>
        <w:t xml:space="preserve">(разрешенное использование земельного участка) 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2305"/>
        </w:tabs>
        <w:jc w:val="left"/>
      </w:pPr>
      <w:r>
        <w:t>Местоположение земельного участка:</w:t>
      </w:r>
      <w:r>
        <w:tab/>
      </w:r>
      <w:r w:rsidR="00B47901">
        <w:t>___________________________________________________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spacing w:after="83" w:line="210" w:lineRule="exact"/>
        <w:ind w:left="3600"/>
        <w:jc w:val="left"/>
      </w:pPr>
      <w:r>
        <w:t>(далее- земельный участок).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6366"/>
          <w:tab w:val="left" w:leader="underscore" w:pos="8036"/>
          <w:tab w:val="left" w:leader="underscore" w:pos="8986"/>
        </w:tabs>
        <w:spacing w:after="263" w:line="210" w:lineRule="exact"/>
        <w:ind w:left="20"/>
        <w:jc w:val="left"/>
      </w:pPr>
      <w:r>
        <w:t>Для участия в аукционе перечислен задаток по лоту №</w:t>
      </w:r>
      <w:r>
        <w:tab/>
        <w:t>в сумме:</w:t>
      </w:r>
      <w:r>
        <w:tab/>
      </w:r>
      <w:r>
        <w:tab/>
        <w:t>.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spacing w:after="30" w:line="210" w:lineRule="exact"/>
        <w:ind w:left="20"/>
        <w:jc w:val="left"/>
      </w:pPr>
      <w:r>
        <w:t>Реквизиты счета для возврата</w:t>
      </w:r>
    </w:p>
    <w:p w:rsidR="00B702CF" w:rsidRDefault="00585B78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6308"/>
        </w:tabs>
        <w:spacing w:line="210" w:lineRule="exact"/>
        <w:ind w:left="20"/>
        <w:jc w:val="left"/>
      </w:pPr>
      <w:r>
        <w:t>задатка:</w:t>
      </w:r>
      <w:r>
        <w:tab/>
      </w:r>
      <w:r w:rsidR="00B47901">
        <w:t>___________________________________________________________________________________________________________________________</w:t>
      </w:r>
    </w:p>
    <w:p w:rsidR="00B47901" w:rsidRDefault="00B47901" w:rsidP="00B47901">
      <w:pPr>
        <w:pStyle w:val="3"/>
        <w:framePr w:w="9878" w:h="6332" w:hRule="exact" w:wrap="none" w:vAnchor="page" w:hAnchor="page" w:x="925" w:y="4796"/>
        <w:shd w:val="clear" w:color="auto" w:fill="auto"/>
        <w:ind w:left="20" w:right="840"/>
        <w:jc w:val="left"/>
      </w:pPr>
      <w:r>
        <w:t>Гарантирую достоверность сведений, отраженных в настоящей заявке и представленных документах.</w:t>
      </w:r>
    </w:p>
    <w:p w:rsidR="00B47901" w:rsidRDefault="00B47901" w:rsidP="00B47901">
      <w:pPr>
        <w:pStyle w:val="3"/>
        <w:framePr w:w="9878" w:h="6332" w:hRule="exact" w:wrap="none" w:vAnchor="page" w:hAnchor="page" w:x="925" w:y="4796"/>
        <w:shd w:val="clear" w:color="auto" w:fill="auto"/>
        <w:ind w:left="20" w:right="840"/>
        <w:jc w:val="left"/>
      </w:pPr>
      <w:r>
        <w:t>С техническими условиями подключения объекта к сетям инженерно-технического обеспечения ознакомлен (а), согласен (на).</w:t>
      </w:r>
    </w:p>
    <w:p w:rsidR="00B47901" w:rsidRDefault="00B47901" w:rsidP="00B47901">
      <w:pPr>
        <w:pStyle w:val="3"/>
        <w:framePr w:w="9878" w:h="6332" w:hRule="exact" w:wrap="none" w:vAnchor="page" w:hAnchor="page" w:x="925" w:y="4796"/>
        <w:shd w:val="clear" w:color="auto" w:fill="auto"/>
        <w:ind w:left="20"/>
        <w:jc w:val="left"/>
      </w:pPr>
      <w:r>
        <w:t>С условиями аукциона ознакомлен(а), согласен(на).</w:t>
      </w:r>
    </w:p>
    <w:p w:rsidR="00B47901" w:rsidRDefault="00B47901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1311"/>
          <w:tab w:val="left" w:leader="underscore" w:pos="5401"/>
        </w:tabs>
        <w:ind w:left="20"/>
        <w:jc w:val="left"/>
      </w:pPr>
      <w:r>
        <w:t xml:space="preserve">Заявитель: </w:t>
      </w:r>
      <w:r>
        <w:tab/>
      </w:r>
      <w:r>
        <w:tab/>
        <w:t xml:space="preserve">                       _______________</w:t>
      </w:r>
    </w:p>
    <w:p w:rsidR="00B47901" w:rsidRDefault="00B47901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pos="5410"/>
        </w:tabs>
        <w:ind w:left="2040"/>
        <w:jc w:val="left"/>
      </w:pPr>
      <w:r>
        <w:t>(фамилия, имя, отчество)</w:t>
      </w:r>
      <w:r>
        <w:tab/>
        <w:t xml:space="preserve">                               (подпись)</w:t>
      </w:r>
    </w:p>
    <w:p w:rsidR="00B47901" w:rsidRDefault="00B47901" w:rsidP="00B47901">
      <w:pPr>
        <w:pStyle w:val="3"/>
        <w:framePr w:w="9878" w:h="6332" w:hRule="exact" w:wrap="none" w:vAnchor="page" w:hAnchor="page" w:x="925" w:y="4796"/>
        <w:shd w:val="clear" w:color="auto" w:fill="auto"/>
        <w:tabs>
          <w:tab w:val="left" w:leader="underscore" w:pos="6308"/>
        </w:tabs>
        <w:spacing w:line="210" w:lineRule="exact"/>
        <w:ind w:left="20"/>
        <w:jc w:val="left"/>
      </w:pPr>
    </w:p>
    <w:p w:rsidR="00B702CF" w:rsidRDefault="00B47901">
      <w:pPr>
        <w:pStyle w:val="a6"/>
        <w:framePr w:w="9878" w:h="3358" w:hRule="exact" w:wrap="none" w:vAnchor="page" w:hAnchor="page" w:x="1026" w:y="12087"/>
        <w:shd w:val="clear" w:color="auto" w:fill="auto"/>
        <w:tabs>
          <w:tab w:val="left" w:leader="underscore" w:pos="495"/>
          <w:tab w:val="left" w:leader="underscore" w:pos="2530"/>
        </w:tabs>
        <w:ind w:left="20"/>
      </w:pPr>
      <w:r>
        <w:t xml:space="preserve"> </w:t>
      </w:r>
      <w:r w:rsidR="00585B78">
        <w:t>«</w:t>
      </w:r>
      <w:r w:rsidR="00585B78">
        <w:tab/>
        <w:t>»</w:t>
      </w:r>
      <w:r w:rsidR="00585B78">
        <w:tab/>
        <w:t>года</w:t>
      </w:r>
    </w:p>
    <w:p w:rsidR="00B702CF" w:rsidRDefault="00585B78">
      <w:pPr>
        <w:pStyle w:val="a6"/>
        <w:framePr w:w="9878" w:h="3358" w:hRule="exact" w:wrap="none" w:vAnchor="page" w:hAnchor="page" w:x="1026" w:y="12087"/>
        <w:shd w:val="clear" w:color="auto" w:fill="auto"/>
        <w:tabs>
          <w:tab w:val="left" w:leader="underscore" w:pos="4887"/>
          <w:tab w:val="left" w:leader="underscore" w:pos="6750"/>
          <w:tab w:val="right" w:leader="underscore" w:pos="7889"/>
        </w:tabs>
        <w:ind w:left="20"/>
      </w:pPr>
      <w:r>
        <w:t>Заявка принята организатором аукциона: «</w:t>
      </w:r>
      <w:r>
        <w:tab/>
        <w:t>»</w:t>
      </w:r>
      <w:r>
        <w:tab/>
        <w:t>20</w:t>
      </w:r>
      <w:r>
        <w:tab/>
        <w:t>года</w:t>
      </w:r>
    </w:p>
    <w:p w:rsidR="00B702CF" w:rsidRDefault="00585B78">
      <w:pPr>
        <w:pStyle w:val="a6"/>
        <w:framePr w:w="9878" w:h="3358" w:hRule="exact" w:wrap="none" w:vAnchor="page" w:hAnchor="page" w:x="1026" w:y="12087"/>
        <w:shd w:val="clear" w:color="auto" w:fill="auto"/>
        <w:tabs>
          <w:tab w:val="left" w:leader="underscore" w:pos="913"/>
          <w:tab w:val="left" w:leader="underscore" w:pos="2247"/>
          <w:tab w:val="right" w:leader="underscore" w:pos="8368"/>
        </w:tabs>
        <w:spacing w:after="291"/>
        <w:ind w:left="20"/>
      </w:pPr>
      <w:r>
        <w:t>в</w:t>
      </w:r>
      <w:r>
        <w:tab/>
        <w:t>час.</w:t>
      </w:r>
      <w:r>
        <w:tab/>
        <w:t>мин., зарегистрирована в журнале за номером</w:t>
      </w:r>
      <w:r>
        <w:tab/>
        <w:t>__</w:t>
      </w:r>
    </w:p>
    <w:p w:rsidR="00B702CF" w:rsidRDefault="00585B78">
      <w:pPr>
        <w:pStyle w:val="3"/>
        <w:framePr w:w="9878" w:h="3358" w:hRule="exact" w:wrap="none" w:vAnchor="page" w:hAnchor="page" w:x="1026" w:y="12087"/>
        <w:shd w:val="clear" w:color="auto" w:fill="auto"/>
        <w:spacing w:line="210" w:lineRule="exact"/>
        <w:ind w:left="20"/>
        <w:jc w:val="left"/>
      </w:pPr>
      <w:r>
        <w:t>(фамилия, имя, отчество уполномоченного лица (подпись) организатора аукциона)</w:t>
      </w:r>
    </w:p>
    <w:p w:rsidR="00B47901" w:rsidRDefault="00B47901" w:rsidP="00B47901">
      <w:pPr>
        <w:pStyle w:val="3"/>
        <w:framePr w:w="9878" w:h="3358" w:hRule="exact" w:wrap="none" w:vAnchor="page" w:hAnchor="page" w:x="1026" w:y="12087"/>
        <w:shd w:val="clear" w:color="auto" w:fill="auto"/>
        <w:spacing w:line="210" w:lineRule="exact"/>
        <w:ind w:left="60" w:firstLine="260"/>
        <w:jc w:val="both"/>
      </w:pPr>
      <w:r>
        <w:t>подпись претендента (его полномочного представителя)</w:t>
      </w:r>
    </w:p>
    <w:p w:rsidR="00B47901" w:rsidRDefault="00B47901" w:rsidP="00B47901">
      <w:pPr>
        <w:pStyle w:val="3"/>
        <w:framePr w:w="9878" w:h="3358" w:hRule="exact" w:wrap="none" w:vAnchor="page" w:hAnchor="page" w:x="1026" w:y="12087"/>
        <w:shd w:val="clear" w:color="auto" w:fill="auto"/>
        <w:tabs>
          <w:tab w:val="left" w:leader="underscore" w:pos="1130"/>
          <w:tab w:val="left" w:leader="underscore" w:pos="2556"/>
          <w:tab w:val="left" w:leader="underscore" w:pos="3175"/>
        </w:tabs>
        <w:spacing w:line="210" w:lineRule="exact"/>
        <w:ind w:left="60"/>
        <w:jc w:val="both"/>
      </w:pPr>
      <w:r>
        <w:t>Дата "</w:t>
      </w:r>
      <w:r>
        <w:tab/>
        <w:t>"</w:t>
      </w:r>
      <w:r>
        <w:tab/>
        <w:t>20</w:t>
      </w:r>
      <w:r>
        <w:tab/>
        <w:t>г.</w:t>
      </w:r>
    </w:p>
    <w:p w:rsidR="00B47901" w:rsidRDefault="00B47901" w:rsidP="00B47901">
      <w:pPr>
        <w:pStyle w:val="3"/>
        <w:framePr w:w="9878" w:h="3358" w:hRule="exact" w:wrap="none" w:vAnchor="page" w:hAnchor="page" w:x="1026" w:y="12087"/>
        <w:shd w:val="clear" w:color="auto" w:fill="auto"/>
        <w:spacing w:line="552" w:lineRule="exact"/>
        <w:ind w:left="60"/>
        <w:jc w:val="both"/>
      </w:pPr>
      <w:r>
        <w:t>Документы приняты организатором (его полномочным представителем)</w:t>
      </w:r>
    </w:p>
    <w:p w:rsidR="00B47901" w:rsidRDefault="00B47901" w:rsidP="00B47901">
      <w:pPr>
        <w:pStyle w:val="3"/>
        <w:framePr w:w="9878" w:h="3358" w:hRule="exact" w:wrap="none" w:vAnchor="page" w:hAnchor="page" w:x="1026" w:y="12087"/>
        <w:shd w:val="clear" w:color="auto" w:fill="auto"/>
        <w:tabs>
          <w:tab w:val="left" w:leader="underscore" w:pos="9295"/>
        </w:tabs>
        <w:spacing w:line="552" w:lineRule="exact"/>
        <w:ind w:left="60"/>
        <w:jc w:val="both"/>
      </w:pPr>
      <w:r>
        <w:t>Подпись уполномоченного лица, принявшего заявку</w:t>
      </w:r>
      <w:r>
        <w:tab/>
      </w:r>
    </w:p>
    <w:p w:rsidR="00B47901" w:rsidRDefault="00B47901">
      <w:pPr>
        <w:pStyle w:val="3"/>
        <w:framePr w:w="9878" w:h="3358" w:hRule="exact" w:wrap="none" w:vAnchor="page" w:hAnchor="page" w:x="1026" w:y="12087"/>
        <w:shd w:val="clear" w:color="auto" w:fill="auto"/>
        <w:spacing w:line="210" w:lineRule="exact"/>
        <w:ind w:left="20"/>
        <w:jc w:val="left"/>
      </w:pP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2CF" w:rsidRDefault="00585B78" w:rsidP="000342C3">
      <w:pPr>
        <w:pStyle w:val="20"/>
        <w:framePr w:w="10516" w:h="14279" w:hRule="exact" w:wrap="none" w:vAnchor="page" w:hAnchor="page" w:x="911" w:y="870"/>
        <w:shd w:val="clear" w:color="auto" w:fill="auto"/>
        <w:spacing w:line="552" w:lineRule="exact"/>
        <w:ind w:right="20"/>
      </w:pPr>
      <w:r>
        <w:lastRenderedPageBreak/>
        <w:t>Проект Договора аренды земельного участка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pos="6987"/>
          <w:tab w:val="left" w:leader="underscore" w:pos="8562"/>
        </w:tabs>
        <w:spacing w:after="267" w:line="210" w:lineRule="exact"/>
        <w:ind w:left="60" w:firstLine="260"/>
        <w:jc w:val="both"/>
      </w:pPr>
      <w:r>
        <w:t>с.Илек</w:t>
      </w:r>
      <w:r>
        <w:tab/>
      </w:r>
      <w:r>
        <w:tab/>
        <w:t>2017 год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ind w:left="60" w:right="20" w:firstLine="260"/>
        <w:jc w:val="both"/>
      </w:pPr>
      <w:r>
        <w:t>Арендодатель - Администрация Илекского района Оренбургской области, в лице главы района Карпенко Владимира Владимировича действующего на основании Устава, с одной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leader="underscore" w:pos="5518"/>
        </w:tabs>
        <w:ind w:left="60"/>
        <w:jc w:val="both"/>
      </w:pPr>
      <w:r>
        <w:t xml:space="preserve">стороны, и Арендатор - </w:t>
      </w:r>
      <w:r>
        <w:tab/>
        <w:t>, действующий на основании паспорта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leader="underscore" w:pos="1380"/>
          <w:tab w:val="left" w:leader="underscore" w:pos="1999"/>
          <w:tab w:val="left" w:leader="underscore" w:pos="4572"/>
          <w:tab w:val="left" w:leader="underscore" w:pos="4649"/>
          <w:tab w:val="left" w:leader="underscore" w:pos="5786"/>
        </w:tabs>
        <w:ind w:left="60"/>
        <w:jc w:val="both"/>
      </w:pPr>
      <w:r>
        <w:t>серии</w:t>
      </w:r>
      <w:r>
        <w:tab/>
      </w:r>
      <w:r>
        <w:tab/>
        <w:t xml:space="preserve"> выдан</w:t>
      </w:r>
      <w:r>
        <w:tab/>
      </w:r>
      <w:r>
        <w:tab/>
      </w:r>
      <w:r>
        <w:tab/>
        <w:t>, с другой стороны, именуемые в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ind w:left="60" w:right="20"/>
        <w:jc w:val="both"/>
      </w:pPr>
      <w:r>
        <w:t>дальнейшем - Стороны, на основании протокола аукционной комиссии по проведению торгов на право заключения договора аренды земельного участка, находящегося в собственности муниципального образования Илекский район Оренбургской области от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leader="underscore" w:pos="1855"/>
        </w:tabs>
        <w:ind w:left="60"/>
        <w:jc w:val="both"/>
      </w:pPr>
      <w:r>
        <w:tab/>
        <w:t>, заключили настоящий договор (далее - Договор) о нижеследующем:</w:t>
      </w:r>
    </w:p>
    <w:p w:rsidR="00B702CF" w:rsidRDefault="00585B78" w:rsidP="000342C3">
      <w:pPr>
        <w:pStyle w:val="20"/>
        <w:framePr w:w="10516" w:h="14279" w:hRule="exact" w:wrap="none" w:vAnchor="page" w:hAnchor="page" w:x="911" w:y="870"/>
        <w:shd w:val="clear" w:color="auto" w:fill="auto"/>
        <w:ind w:right="20"/>
      </w:pPr>
      <w:r>
        <w:t>1. Предмет Договора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numPr>
          <w:ilvl w:val="0"/>
          <w:numId w:val="5"/>
        </w:numPr>
        <w:shd w:val="clear" w:color="auto" w:fill="auto"/>
        <w:tabs>
          <w:tab w:val="left" w:pos="751"/>
        </w:tabs>
        <w:ind w:left="60" w:right="20" w:firstLine="260"/>
        <w:jc w:val="both"/>
      </w:pPr>
      <w:r>
        <w:t>Арендодатель предоставляет, а Арендатор принимает в аренду земельный участок (далее - Участок) из земель сельскохозяйственного назначения. Местоположение земельного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leader="underscore" w:pos="5220"/>
        </w:tabs>
        <w:ind w:left="60"/>
        <w:jc w:val="both"/>
      </w:pPr>
      <w:r>
        <w:t xml:space="preserve">участка: </w:t>
      </w:r>
      <w:r>
        <w:tab/>
        <w:t>, разрешенное использование -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leader="underscore" w:pos="2335"/>
          <w:tab w:val="left" w:leader="underscore" w:pos="4889"/>
          <w:tab w:val="left" w:leader="underscore" w:pos="6310"/>
        </w:tabs>
        <w:ind w:left="60"/>
        <w:jc w:val="both"/>
      </w:pPr>
      <w:r>
        <w:tab/>
        <w:t xml:space="preserve">, площадью </w:t>
      </w:r>
      <w:r>
        <w:tab/>
        <w:t xml:space="preserve"> кв.м. (</w:t>
      </w:r>
      <w:r>
        <w:tab/>
        <w:t>га), с кадастровым номером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leader="underscore" w:pos="2086"/>
        </w:tabs>
        <w:ind w:left="60"/>
        <w:jc w:val="both"/>
      </w:pPr>
      <w:r>
        <w:tab/>
        <w:t>без права застройки, в границах, указанных в кадастровом паспорте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ind w:left="60" w:right="20"/>
        <w:jc w:val="both"/>
      </w:pPr>
      <w:r>
        <w:t>земельного участка, прилагаемого к настоящему Договору и являющегося его неотъемлемой частью.</w:t>
      </w:r>
    </w:p>
    <w:p w:rsidR="00B702CF" w:rsidRDefault="00585B78" w:rsidP="000342C3">
      <w:pPr>
        <w:pStyle w:val="20"/>
        <w:framePr w:w="10516" w:h="14279" w:hRule="exact" w:wrap="none" w:vAnchor="page" w:hAnchor="page" w:x="911" w:y="870"/>
        <w:shd w:val="clear" w:color="auto" w:fill="auto"/>
        <w:ind w:right="20"/>
      </w:pPr>
      <w:r>
        <w:t>2. Срок Договора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numPr>
          <w:ilvl w:val="0"/>
          <w:numId w:val="6"/>
        </w:numPr>
        <w:shd w:val="clear" w:color="auto" w:fill="auto"/>
        <w:tabs>
          <w:tab w:val="left" w:pos="804"/>
          <w:tab w:val="left" w:leader="underscore" w:pos="3521"/>
          <w:tab w:val="left" w:leader="underscore" w:pos="5546"/>
        </w:tabs>
        <w:ind w:left="60" w:right="20" w:firstLine="260"/>
        <w:jc w:val="both"/>
      </w:pPr>
      <w:r>
        <w:t>Земельный участок, указанный в п. 1.1 Договора передается в аренду сроком на 49 (сорок девять) лет: с</w:t>
      </w:r>
      <w:r>
        <w:tab/>
        <w:t>г. по</w:t>
      </w:r>
      <w:r>
        <w:tab/>
        <w:t>г.</w:t>
      </w:r>
    </w:p>
    <w:p w:rsidR="00B702CF" w:rsidRDefault="00585B78" w:rsidP="000342C3">
      <w:pPr>
        <w:pStyle w:val="20"/>
        <w:framePr w:w="10516" w:h="14279" w:hRule="exact" w:wrap="none" w:vAnchor="page" w:hAnchor="page" w:x="911" w:y="870"/>
        <w:numPr>
          <w:ilvl w:val="0"/>
          <w:numId w:val="7"/>
        </w:numPr>
        <w:shd w:val="clear" w:color="auto" w:fill="auto"/>
        <w:tabs>
          <w:tab w:val="left" w:pos="240"/>
        </w:tabs>
        <w:ind w:right="20"/>
      </w:pPr>
      <w:r>
        <w:t>Размер и условия внесения арендной платы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numPr>
          <w:ilvl w:val="1"/>
          <w:numId w:val="7"/>
        </w:numPr>
        <w:shd w:val="clear" w:color="auto" w:fill="auto"/>
        <w:tabs>
          <w:tab w:val="left" w:pos="1466"/>
          <w:tab w:val="left" w:leader="underscore" w:pos="3583"/>
          <w:tab w:val="left" w:leader="underscore" w:pos="5700"/>
        </w:tabs>
        <w:ind w:left="60" w:right="20" w:firstLine="260"/>
        <w:jc w:val="both"/>
      </w:pPr>
      <w:r>
        <w:t>Размер</w:t>
      </w:r>
      <w:r>
        <w:tab/>
        <w:t>годовой арендной платы за Участок установлен с учетом итогов проведения торгов и составляет</w:t>
      </w:r>
      <w:r>
        <w:tab/>
        <w:t>рублей (</w:t>
      </w:r>
      <w:r>
        <w:tab/>
        <w:t>).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numPr>
          <w:ilvl w:val="1"/>
          <w:numId w:val="7"/>
        </w:numPr>
        <w:shd w:val="clear" w:color="auto" w:fill="auto"/>
        <w:tabs>
          <w:tab w:val="left" w:pos="1890"/>
          <w:tab w:val="left" w:leader="underscore" w:pos="5922"/>
        </w:tabs>
        <w:ind w:left="60" w:firstLine="260"/>
        <w:jc w:val="both"/>
      </w:pPr>
      <w:r>
        <w:t>Внесенный</w:t>
      </w:r>
      <w:r>
        <w:tab/>
        <w:t>Арендатором задаток в сумме</w:t>
      </w:r>
      <w:r>
        <w:tab/>
        <w:t>руб. засчитывается в счет арендной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ind w:left="60"/>
        <w:jc w:val="both"/>
      </w:pPr>
      <w:r>
        <w:t>платы. Остаток годовой арендной платы (разница между размером годовой арендной платы.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tabs>
          <w:tab w:val="left" w:leader="underscore" w:pos="7913"/>
        </w:tabs>
        <w:ind w:left="60"/>
        <w:jc w:val="both"/>
      </w:pPr>
      <w:r>
        <w:t>установленной по итогам торгов, и внесенным задатком) в сумме</w:t>
      </w:r>
      <w:r>
        <w:tab/>
        <w:t>рублей, а также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ind w:left="60" w:right="20"/>
        <w:jc w:val="both"/>
      </w:pPr>
      <w:r>
        <w:t xml:space="preserve">последующие платежи вносятся Арендатором, </w:t>
      </w:r>
      <w:r>
        <w:rPr>
          <w:rStyle w:val="0pt"/>
        </w:rPr>
        <w:t xml:space="preserve">два раза в год, </w:t>
      </w:r>
      <w:r>
        <w:t>равными долями от суммы, указанной в п. 3.1 настоящего Договора, в срок не позднее 15 сентября в размере 50 %. второй срок уплаты не позднее 15 ноября в размере 50 %. Уплата штрафных санкций (пени) за просрочку уплаты арендной платы производится вместе с внесением очередных платежей в погашение арендной платы.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numPr>
          <w:ilvl w:val="1"/>
          <w:numId w:val="7"/>
        </w:numPr>
        <w:shd w:val="clear" w:color="auto" w:fill="auto"/>
        <w:tabs>
          <w:tab w:val="left" w:pos="948"/>
        </w:tabs>
        <w:ind w:left="60" w:right="20" w:firstLine="260"/>
        <w:jc w:val="both"/>
      </w:pPr>
      <w:r>
        <w:t>В</w:t>
      </w:r>
      <w:r>
        <w:tab/>
        <w:t>случае неуплаты арендной платы в установленный Договором срок, Арендатор уплачивает Арендодателю ежедневную ставку пени в размере одной трехсотой ставки рефинансирования ЦБ РФ.</w:t>
      </w:r>
    </w:p>
    <w:p w:rsidR="00B702CF" w:rsidRDefault="00585B78" w:rsidP="000342C3">
      <w:pPr>
        <w:pStyle w:val="3"/>
        <w:framePr w:w="10516" w:h="14279" w:hRule="exact" w:wrap="none" w:vAnchor="page" w:hAnchor="page" w:x="911" w:y="870"/>
        <w:numPr>
          <w:ilvl w:val="1"/>
          <w:numId w:val="7"/>
        </w:numPr>
        <w:shd w:val="clear" w:color="auto" w:fill="auto"/>
        <w:tabs>
          <w:tab w:val="left" w:pos="718"/>
        </w:tabs>
        <w:ind w:left="60" w:right="20" w:firstLine="260"/>
        <w:jc w:val="left"/>
      </w:pPr>
      <w:r>
        <w:t>Арендная плата вносится Арендатором путем перечисления на счет Арендодателя: 40101810200000010010 В отделение Оренбург БИК 045354001 Получатель: ИНН 5629003492 КПП 562901001 Управление Федерального казначейства по Оренбургской области (Администрация Илекского района) Код ОКТМО 53619425.</w:t>
      </w:r>
    </w:p>
    <w:p w:rsidR="000342C3" w:rsidRDefault="00585B78" w:rsidP="000342C3">
      <w:pPr>
        <w:pStyle w:val="3"/>
        <w:framePr w:w="10516" w:h="14279" w:hRule="exact" w:wrap="none" w:vAnchor="page" w:hAnchor="page" w:x="911" w:y="870"/>
        <w:shd w:val="clear" w:color="auto" w:fill="auto"/>
        <w:ind w:left="20" w:right="20" w:firstLine="300"/>
        <w:jc w:val="both"/>
      </w:pPr>
      <w:r>
        <w:t>Наименование платежа: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</w:t>
      </w:r>
      <w:r w:rsidR="000342C3">
        <w:t xml:space="preserve"> </w:t>
      </w:r>
      <w:r w:rsidR="000342C3" w:rsidRPr="00B47901">
        <w:rPr>
          <w:rStyle w:val="0pt0"/>
          <w:i w:val="0"/>
          <w:sz w:val="24"/>
          <w:szCs w:val="24"/>
        </w:rPr>
        <w:t>права</w:t>
      </w:r>
      <w:r w:rsidR="000342C3">
        <w:t xml:space="preserve"> на заключение договоров аренды указанных земельных участков. Код бюджетной классификации: </w:t>
      </w:r>
      <w:r w:rsidR="000342C3" w:rsidRPr="00B47901">
        <w:t xml:space="preserve">111 </w:t>
      </w:r>
      <w:r w:rsidR="000342C3">
        <w:t>1 11 05013 05 0000 120.</w:t>
      </w:r>
    </w:p>
    <w:p w:rsidR="000342C3" w:rsidRDefault="000342C3" w:rsidP="000342C3">
      <w:pPr>
        <w:pStyle w:val="3"/>
        <w:framePr w:w="10516" w:h="14279" w:hRule="exact" w:wrap="none" w:vAnchor="page" w:hAnchor="page" w:x="911" w:y="870"/>
        <w:numPr>
          <w:ilvl w:val="1"/>
          <w:numId w:val="7"/>
        </w:numPr>
        <w:shd w:val="clear" w:color="auto" w:fill="auto"/>
        <w:tabs>
          <w:tab w:val="left" w:pos="1513"/>
        </w:tabs>
        <w:ind w:left="20" w:right="20" w:firstLine="300"/>
        <w:jc w:val="both"/>
      </w:pPr>
      <w:r>
        <w:t>Размер</w:t>
      </w:r>
      <w:r>
        <w:tab/>
        <w:t>арендной платы, определенный п. 3.1 настоящего Договора, изменяется ежегодно, но не ранее чем через год после заключения договора аренды земельного участка и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согласно выставленным расчетам арендной платы.</w:t>
      </w:r>
    </w:p>
    <w:p w:rsidR="00B702CF" w:rsidRDefault="00B702CF" w:rsidP="000342C3">
      <w:pPr>
        <w:pStyle w:val="3"/>
        <w:framePr w:w="10516" w:h="14279" w:hRule="exact" w:wrap="none" w:vAnchor="page" w:hAnchor="page" w:x="911" w:y="870"/>
        <w:shd w:val="clear" w:color="auto" w:fill="auto"/>
        <w:ind w:left="60" w:right="20"/>
        <w:jc w:val="both"/>
      </w:pP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2CF" w:rsidRDefault="00585B78">
      <w:pPr>
        <w:pStyle w:val="3"/>
        <w:framePr w:w="9667" w:h="14387" w:hRule="exact" w:wrap="none" w:vAnchor="page" w:hAnchor="page" w:x="1132" w:y="1208"/>
        <w:shd w:val="clear" w:color="auto" w:fill="auto"/>
        <w:ind w:left="20" w:firstLine="300"/>
        <w:jc w:val="both"/>
      </w:pPr>
      <w:r>
        <w:lastRenderedPageBreak/>
        <w:t>Изменение размера арендной платы осуществляется также: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0"/>
          <w:numId w:val="4"/>
        </w:numPr>
        <w:shd w:val="clear" w:color="auto" w:fill="auto"/>
        <w:tabs>
          <w:tab w:val="left" w:pos="553"/>
        </w:tabs>
        <w:ind w:left="20" w:right="20" w:firstLine="300"/>
        <w:jc w:val="both"/>
      </w:pPr>
      <w:r>
        <w:t>в связи с изменением Федеральных законов и иных нормативно-правовых актов Российской Федерации и законов и иных нормативно-правовых актов Оренбургской области;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0"/>
          <w:numId w:val="4"/>
        </w:numPr>
        <w:shd w:val="clear" w:color="auto" w:fill="auto"/>
        <w:tabs>
          <w:tab w:val="left" w:pos="512"/>
        </w:tabs>
        <w:ind w:left="20" w:firstLine="300"/>
        <w:jc w:val="both"/>
      </w:pPr>
      <w:r>
        <w:t>по основаниям, предусмотренным областным законодательством;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0"/>
          <w:numId w:val="4"/>
        </w:numPr>
        <w:shd w:val="clear" w:color="auto" w:fill="auto"/>
        <w:tabs>
          <w:tab w:val="left" w:pos="543"/>
        </w:tabs>
        <w:ind w:left="20" w:right="20" w:firstLine="300"/>
        <w:jc w:val="both"/>
      </w:pPr>
      <w:r>
        <w:t>в связи с изменением существенных характеристик земельного участка (площади, категории, разрешенного использования) и по основаниям, установленным договором аренды земельного участка. При изменении арендной платы в связи с изменением кадастровой стоимости земельного участка, арендная плата подлежит перерасчету по состоянию на 1 января года, следующего за годом, в котором произошло изменение кадастровой стоимости, в этом случае индексация арендной платы с учетом размера уровня инфляции не проводится.</w:t>
      </w:r>
    </w:p>
    <w:p w:rsidR="00B702CF" w:rsidRDefault="00585B78">
      <w:pPr>
        <w:pStyle w:val="3"/>
        <w:framePr w:w="9667" w:h="14387" w:hRule="exact" w:wrap="none" w:vAnchor="page" w:hAnchor="page" w:x="1132" w:y="1208"/>
        <w:shd w:val="clear" w:color="auto" w:fill="auto"/>
        <w:ind w:left="20" w:right="20" w:firstLine="300"/>
        <w:jc w:val="both"/>
      </w:pPr>
      <w:r>
        <w:t>Перерасчет арендной платы Арендодатель производит самостоятельно без заключения дополнительных соглашений к настоящему Договору.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1"/>
          <w:numId w:val="7"/>
        </w:numPr>
        <w:shd w:val="clear" w:color="auto" w:fill="auto"/>
        <w:tabs>
          <w:tab w:val="left" w:pos="961"/>
        </w:tabs>
        <w:ind w:left="20" w:right="20" w:firstLine="300"/>
        <w:jc w:val="both"/>
      </w:pPr>
      <w:r>
        <w:t>В</w:t>
      </w:r>
      <w:r>
        <w:tab/>
        <w:t>случае передачи Участка в субаренду размер арендной платы в пределах срока Договора Арендатор уплачивает Арендодателю увеличенную арендную плату в соответствии с законодательством Российской Федерации об оценочной деятельности.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1"/>
          <w:numId w:val="7"/>
        </w:numPr>
        <w:shd w:val="clear" w:color="auto" w:fill="auto"/>
        <w:tabs>
          <w:tab w:val="left" w:pos="1119"/>
        </w:tabs>
        <w:ind w:left="20" w:right="20" w:firstLine="300"/>
        <w:jc w:val="both"/>
      </w:pPr>
      <w:r>
        <w:t>Не</w:t>
      </w:r>
      <w:r>
        <w:tab/>
        <w:t>использование Участка Арендатором не может служить основанием для не внесения арендной платы.</w:t>
      </w:r>
    </w:p>
    <w:p w:rsidR="00B702CF" w:rsidRDefault="00585B78">
      <w:pPr>
        <w:pStyle w:val="11"/>
        <w:framePr w:w="9667" w:h="14387" w:hRule="exact" w:wrap="none" w:vAnchor="page" w:hAnchor="page" w:x="1132" w:y="1208"/>
        <w:numPr>
          <w:ilvl w:val="0"/>
          <w:numId w:val="7"/>
        </w:numPr>
        <w:shd w:val="clear" w:color="auto" w:fill="auto"/>
        <w:tabs>
          <w:tab w:val="left" w:pos="235"/>
        </w:tabs>
        <w:spacing w:before="0"/>
        <w:ind w:right="100"/>
        <w:jc w:val="center"/>
      </w:pPr>
      <w:bookmarkStart w:id="2" w:name="bookmark2"/>
      <w:r>
        <w:t>Права и обязанности Сторон</w:t>
      </w:r>
      <w:bookmarkEnd w:id="2"/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1"/>
          <w:numId w:val="7"/>
        </w:numPr>
        <w:shd w:val="clear" w:color="auto" w:fill="auto"/>
        <w:tabs>
          <w:tab w:val="left" w:pos="738"/>
        </w:tabs>
        <w:ind w:left="20" w:firstLine="300"/>
        <w:jc w:val="both"/>
      </w:pPr>
      <w:r>
        <w:t>Арендодатель имеет право: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2"/>
          <w:numId w:val="7"/>
        </w:numPr>
        <w:shd w:val="clear" w:color="auto" w:fill="auto"/>
        <w:tabs>
          <w:tab w:val="left" w:pos="2065"/>
        </w:tabs>
        <w:ind w:left="20" w:right="20" w:firstLine="300"/>
        <w:jc w:val="both"/>
      </w:pPr>
      <w:r>
        <w:t>Досрочно</w:t>
      </w:r>
      <w:r>
        <w:tab/>
        <w:t>расторгнуть настоящий Договор по обоюдному согласию, а при отсутствии такового в судебном порядке в случаях, предусмотренных п. 2 ст. 46 Земельного кодекса Российской Федерации, при невнесении арендной платы более двух раз подряд, в случае не исполнения ФЗ от 15.07.2000 г. № 99-ФЗ «О карантине растений», Постановления Правительства РФ от 25.04.2012 №390 «О противопожарном режиме».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2"/>
          <w:numId w:val="7"/>
        </w:numPr>
        <w:shd w:val="clear" w:color="auto" w:fill="auto"/>
        <w:tabs>
          <w:tab w:val="left" w:pos="2866"/>
        </w:tabs>
        <w:ind w:left="20" w:right="20" w:firstLine="300"/>
        <w:jc w:val="both"/>
      </w:pPr>
      <w:r>
        <w:t>Беспрепятственно</w:t>
      </w:r>
      <w:r>
        <w:tab/>
        <w:t>проходить на территорию арендуемого Участка с целью его осмотра на предмет соблюдения условий настоящего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использования).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2"/>
          <w:numId w:val="7"/>
        </w:numPr>
        <w:shd w:val="clear" w:color="auto" w:fill="auto"/>
        <w:tabs>
          <w:tab w:val="left" w:pos="1402"/>
        </w:tabs>
        <w:ind w:left="20" w:right="20" w:firstLine="300"/>
        <w:jc w:val="both"/>
      </w:pPr>
      <w:r>
        <w:t>На</w:t>
      </w:r>
      <w:r>
        <w:tab/>
        <w:t>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2"/>
          <w:numId w:val="7"/>
        </w:numPr>
        <w:shd w:val="clear" w:color="auto" w:fill="auto"/>
        <w:tabs>
          <w:tab w:val="left" w:pos="1796"/>
        </w:tabs>
        <w:ind w:left="20" w:right="20" w:firstLine="300"/>
        <w:jc w:val="both"/>
      </w:pPr>
      <w:r>
        <w:t>Вносить</w:t>
      </w:r>
      <w:r>
        <w:tab/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сельскохозяйственного назначения.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2"/>
          <w:numId w:val="7"/>
        </w:numPr>
        <w:shd w:val="clear" w:color="auto" w:fill="auto"/>
        <w:tabs>
          <w:tab w:val="left" w:pos="1796"/>
        </w:tabs>
        <w:ind w:left="20" w:right="20" w:firstLine="300"/>
        <w:jc w:val="both"/>
      </w:pPr>
      <w:r>
        <w:t>Вносить</w:t>
      </w:r>
      <w:r>
        <w:tab/>
        <w:t>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B702CF" w:rsidRDefault="00585B78">
      <w:pPr>
        <w:pStyle w:val="3"/>
        <w:framePr w:w="9667" w:h="14387" w:hRule="exact" w:wrap="none" w:vAnchor="page" w:hAnchor="page" w:x="1132" w:y="1208"/>
        <w:numPr>
          <w:ilvl w:val="1"/>
          <w:numId w:val="7"/>
        </w:numPr>
        <w:shd w:val="clear" w:color="auto" w:fill="auto"/>
        <w:tabs>
          <w:tab w:val="left" w:pos="733"/>
        </w:tabs>
        <w:ind w:left="20" w:firstLine="300"/>
        <w:jc w:val="both"/>
      </w:pPr>
      <w:r>
        <w:t>Арендодатель обязан:</w:t>
      </w:r>
    </w:p>
    <w:p w:rsidR="00B702CF" w:rsidRDefault="00585B78" w:rsidP="000342C3">
      <w:pPr>
        <w:pStyle w:val="3"/>
        <w:framePr w:w="9667" w:h="14387" w:hRule="exact" w:wrap="none" w:vAnchor="page" w:hAnchor="page" w:x="1132" w:y="1208"/>
        <w:numPr>
          <w:ilvl w:val="2"/>
          <w:numId w:val="11"/>
        </w:numPr>
        <w:shd w:val="clear" w:color="auto" w:fill="auto"/>
        <w:tabs>
          <w:tab w:val="left" w:pos="1681"/>
        </w:tabs>
        <w:ind w:right="20"/>
        <w:jc w:val="both"/>
      </w:pPr>
      <w:r>
        <w:t>Передать Арендатору земельный участок, указанный в п. 1.1 согласно условиям Договора.</w:t>
      </w:r>
    </w:p>
    <w:p w:rsidR="00B702CF" w:rsidRDefault="000342C3" w:rsidP="000342C3">
      <w:pPr>
        <w:pStyle w:val="3"/>
        <w:framePr w:w="9667" w:h="14387" w:hRule="exact" w:wrap="none" w:vAnchor="page" w:hAnchor="page" w:x="1132" w:y="1208"/>
        <w:shd w:val="clear" w:color="auto" w:fill="auto"/>
        <w:tabs>
          <w:tab w:val="left" w:pos="925"/>
        </w:tabs>
        <w:jc w:val="both"/>
      </w:pPr>
      <w:r>
        <w:t xml:space="preserve">      4.2.2.</w:t>
      </w:r>
      <w:r w:rsidR="00585B78">
        <w:t>Выполнять в полном объеме все условия Договора.</w:t>
      </w:r>
    </w:p>
    <w:p w:rsidR="000342C3" w:rsidRDefault="000342C3" w:rsidP="000342C3">
      <w:pPr>
        <w:pStyle w:val="3"/>
        <w:framePr w:w="9667" w:h="14387" w:hRule="exact" w:wrap="none" w:vAnchor="page" w:hAnchor="page" w:x="1132" w:y="1208"/>
        <w:shd w:val="clear" w:color="auto" w:fill="auto"/>
        <w:tabs>
          <w:tab w:val="left" w:pos="2190"/>
        </w:tabs>
        <w:ind w:right="20"/>
        <w:jc w:val="both"/>
      </w:pPr>
      <w:r>
        <w:t xml:space="preserve">      4.2.3.     Письменно</w:t>
      </w:r>
      <w:r>
        <w:tab/>
        <w:t>или иным способом в месячный срок уведомить Арендатора об изменении номеров счетов для перечисления арендной платы, указанных в п. 3.4 настоящего Договора.</w:t>
      </w:r>
    </w:p>
    <w:p w:rsidR="000342C3" w:rsidRDefault="000342C3" w:rsidP="000342C3">
      <w:pPr>
        <w:pStyle w:val="3"/>
        <w:framePr w:w="9667" w:h="14387" w:hRule="exact" w:wrap="none" w:vAnchor="page" w:hAnchor="page" w:x="1132" w:y="1208"/>
        <w:shd w:val="clear" w:color="auto" w:fill="auto"/>
        <w:tabs>
          <w:tab w:val="left" w:pos="2530"/>
        </w:tabs>
        <w:ind w:right="20"/>
        <w:jc w:val="both"/>
      </w:pPr>
      <w:r>
        <w:t xml:space="preserve">      4.2.4.Своевременно</w:t>
      </w:r>
      <w:r>
        <w:tab/>
        <w:t>производить перерасчет арендной платы и своевременно информировать об этом Арендатора.</w:t>
      </w:r>
    </w:p>
    <w:p w:rsidR="000342C3" w:rsidRDefault="000342C3" w:rsidP="000342C3">
      <w:pPr>
        <w:pStyle w:val="3"/>
        <w:framePr w:w="9667" w:h="14387" w:hRule="exact" w:wrap="none" w:vAnchor="page" w:hAnchor="page" w:x="1132" w:y="1208"/>
        <w:shd w:val="clear" w:color="auto" w:fill="auto"/>
        <w:tabs>
          <w:tab w:val="left" w:pos="1369"/>
        </w:tabs>
        <w:ind w:right="20"/>
        <w:jc w:val="both"/>
      </w:pPr>
      <w:r>
        <w:t xml:space="preserve">      4.2.5.Не</w:t>
      </w:r>
      <w:r>
        <w:tab/>
        <w:t>вмешиваться в хозяйственную деятельность Арендатора, если она не противоречит условиям Договора и земельному законодательству РФ.</w:t>
      </w:r>
    </w:p>
    <w:p w:rsidR="000342C3" w:rsidRDefault="000342C3" w:rsidP="000342C3">
      <w:pPr>
        <w:pStyle w:val="3"/>
        <w:framePr w:w="9667" w:h="14387" w:hRule="exact" w:wrap="none" w:vAnchor="page" w:hAnchor="page" w:x="1132" w:y="1208"/>
        <w:shd w:val="clear" w:color="auto" w:fill="auto"/>
        <w:tabs>
          <w:tab w:val="left" w:pos="1830"/>
        </w:tabs>
        <w:ind w:right="20"/>
        <w:jc w:val="both"/>
      </w:pPr>
      <w:r>
        <w:t xml:space="preserve">       4.2.6. Принять</w:t>
      </w:r>
      <w:r>
        <w:tab/>
        <w:t>от Арендатора по акту приема-возврата земельный участок по истечению срока аренды, а также в случае досрочного расторжения Договора.</w:t>
      </w:r>
    </w:p>
    <w:p w:rsidR="000342C3" w:rsidRDefault="000342C3" w:rsidP="000342C3">
      <w:pPr>
        <w:pStyle w:val="3"/>
        <w:framePr w:w="9667" w:h="14387" w:hRule="exact" w:wrap="none" w:vAnchor="page" w:hAnchor="page" w:x="1132" w:y="1208"/>
        <w:shd w:val="clear" w:color="auto" w:fill="auto"/>
        <w:tabs>
          <w:tab w:val="left" w:pos="925"/>
        </w:tabs>
        <w:jc w:val="both"/>
      </w:pP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762"/>
        </w:tabs>
        <w:jc w:val="both"/>
      </w:pPr>
      <w:r>
        <w:lastRenderedPageBreak/>
        <w:t xml:space="preserve">        4.3.</w:t>
      </w:r>
      <w:r w:rsidR="00585B78">
        <w:t>Арендатор имеет право:</w:t>
      </w: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2194"/>
        </w:tabs>
        <w:ind w:right="20"/>
        <w:jc w:val="both"/>
      </w:pPr>
      <w:r>
        <w:t xml:space="preserve">        4.3.1.</w:t>
      </w:r>
      <w:r w:rsidR="00585B78">
        <w:t>Расторгнуть</w:t>
      </w:r>
      <w:r w:rsidR="00585B78">
        <w:tab/>
        <w:t>досрочно Договор при наличии обоюдного согласия, а при отсутствии такового в судебном порядке.</w:t>
      </w: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1862"/>
        </w:tabs>
        <w:jc w:val="both"/>
      </w:pPr>
      <w:r>
        <w:t xml:space="preserve">        4.4.</w:t>
      </w:r>
      <w:r w:rsidR="00585B78">
        <w:t>Арендатор</w:t>
      </w:r>
      <w:r w:rsidR="00585B78">
        <w:tab/>
        <w:t>обязан:</w:t>
      </w: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1815"/>
        </w:tabs>
        <w:ind w:right="20"/>
        <w:jc w:val="both"/>
      </w:pPr>
      <w:r>
        <w:t xml:space="preserve">        4.4.1.</w:t>
      </w:r>
      <w:r w:rsidR="00585B78">
        <w:t>Принять</w:t>
      </w:r>
      <w:r w:rsidR="00585B78">
        <w:tab/>
        <w:t>от Арендодателя земельный участок, указанный в п. 1.1 согласно условиям Договора, использовать Участок в соответствии с целью и условиями его предоставления, выполнять в полном объеме все условия Договора.</w:t>
      </w: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2401"/>
        </w:tabs>
        <w:ind w:right="20"/>
        <w:jc w:val="both"/>
      </w:pPr>
      <w:r>
        <w:t xml:space="preserve">        4.4.2.</w:t>
      </w:r>
      <w:r w:rsidR="00585B78">
        <w:t>Своевременно</w:t>
      </w:r>
      <w:r w:rsidR="00585B78">
        <w:tab/>
        <w:t>и полностью выплачивать Арендодателю арендную плату в размере и порядке, определяемом Договором и последующими изменениями и (или) дополнениями к нему.</w:t>
      </w: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2329"/>
        </w:tabs>
        <w:ind w:right="20"/>
        <w:jc w:val="both"/>
      </w:pPr>
      <w:r>
        <w:t xml:space="preserve">       4.4.3.</w:t>
      </w:r>
      <w:r w:rsidR="00585B78">
        <w:t>Представлять</w:t>
      </w:r>
      <w:r w:rsidR="00585B78">
        <w:tab/>
        <w:t>Арендодателю платежные документы о перечислении арендной платы на счет, указанный в п.3.4. настоящего Договора, не позднее десяти рабочих дней со д</w:t>
      </w:r>
      <w:r w:rsidR="00585B78">
        <w:rPr>
          <w:rStyle w:val="21"/>
        </w:rPr>
        <w:t>ня</w:t>
      </w:r>
      <w:r w:rsidR="00585B78">
        <w:t xml:space="preserve">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shd w:val="clear" w:color="auto" w:fill="auto"/>
        <w:ind w:left="20" w:right="20" w:firstLine="320"/>
        <w:jc w:val="both"/>
      </w:pPr>
      <w: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numPr>
          <w:ilvl w:val="0"/>
          <w:numId w:val="8"/>
        </w:numPr>
        <w:shd w:val="clear" w:color="auto" w:fill="auto"/>
        <w:tabs>
          <w:tab w:val="left" w:pos="2118"/>
        </w:tabs>
        <w:ind w:left="20" w:right="20" w:firstLine="320"/>
        <w:jc w:val="both"/>
      </w:pPr>
      <w:r>
        <w:t>Письменно</w:t>
      </w:r>
      <w:r>
        <w:tab/>
        <w:t>сообщить Арендодателю не позднее, чем за один месяц до окончания срока действия Договора: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numPr>
          <w:ilvl w:val="0"/>
          <w:numId w:val="4"/>
        </w:numPr>
        <w:shd w:val="clear" w:color="auto" w:fill="auto"/>
        <w:tabs>
          <w:tab w:val="left" w:pos="479"/>
        </w:tabs>
        <w:ind w:left="20" w:firstLine="320"/>
        <w:jc w:val="both"/>
      </w:pPr>
      <w:r>
        <w:t>о намерениях по дальнейшему использованию Участка;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numPr>
          <w:ilvl w:val="0"/>
          <w:numId w:val="4"/>
        </w:numPr>
        <w:shd w:val="clear" w:color="auto" w:fill="auto"/>
        <w:tabs>
          <w:tab w:val="left" w:pos="479"/>
        </w:tabs>
        <w:ind w:left="20" w:firstLine="320"/>
        <w:jc w:val="both"/>
      </w:pPr>
      <w:r>
        <w:t>о досрочном расторжении Договора.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numPr>
          <w:ilvl w:val="0"/>
          <w:numId w:val="8"/>
        </w:numPr>
        <w:shd w:val="clear" w:color="auto" w:fill="auto"/>
        <w:tabs>
          <w:tab w:val="left" w:pos="1263"/>
        </w:tabs>
        <w:ind w:left="20" w:right="20" w:firstLine="320"/>
        <w:jc w:val="both"/>
      </w:pPr>
      <w:r>
        <w:t>Не</w:t>
      </w:r>
      <w:r>
        <w:tab/>
        <w:t>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numPr>
          <w:ilvl w:val="0"/>
          <w:numId w:val="8"/>
        </w:numPr>
        <w:shd w:val="clear" w:color="auto" w:fill="auto"/>
        <w:tabs>
          <w:tab w:val="left" w:pos="428"/>
          <w:tab w:val="left" w:pos="2433"/>
        </w:tabs>
        <w:ind w:left="20" w:right="20" w:firstLine="320"/>
        <w:jc w:val="both"/>
      </w:pPr>
      <w:r>
        <w:t>Письменно</w:t>
      </w:r>
      <w:r>
        <w:tab/>
        <w:t>в десятидневный срок до момента изменения, уведомить Арендодателя</w:t>
      </w:r>
      <w:r w:rsidR="000342C3">
        <w:t xml:space="preserve">     </w:t>
      </w:r>
      <w:r>
        <w:t>об</w:t>
      </w:r>
      <w:r>
        <w:tab/>
        <w:t>изменении своих реквизитов. В случае неисполнения Арендатором этого условия,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numPr>
          <w:ilvl w:val="0"/>
          <w:numId w:val="8"/>
        </w:numPr>
        <w:shd w:val="clear" w:color="auto" w:fill="auto"/>
        <w:tabs>
          <w:tab w:val="left" w:pos="940"/>
        </w:tabs>
        <w:ind w:left="20" w:firstLine="320"/>
        <w:jc w:val="both"/>
      </w:pPr>
      <w:r>
        <w:t>Не возводить капитальных строений на земельном участке.</w:t>
      </w:r>
    </w:p>
    <w:p w:rsidR="00B702CF" w:rsidRDefault="00585B78" w:rsidP="00434A51">
      <w:pPr>
        <w:pStyle w:val="3"/>
        <w:framePr w:w="9658" w:h="13858" w:hRule="exact" w:wrap="none" w:vAnchor="page" w:hAnchor="page" w:x="1223" w:y="544"/>
        <w:numPr>
          <w:ilvl w:val="0"/>
          <w:numId w:val="8"/>
        </w:numPr>
        <w:shd w:val="clear" w:color="auto" w:fill="auto"/>
        <w:tabs>
          <w:tab w:val="left" w:pos="2002"/>
        </w:tabs>
        <w:ind w:left="20" w:right="20" w:firstLine="320"/>
        <w:jc w:val="both"/>
      </w:pPr>
      <w:r>
        <w:t>Передать</w:t>
      </w:r>
      <w:r>
        <w:tab/>
        <w:t>по окончании срока действия Договора Участок Арендодателю в состоянии и качестве не хуже первоначального в двухнедельный срок по акту приема- передачи.</w:t>
      </w: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745"/>
        </w:tabs>
        <w:ind w:right="20"/>
        <w:jc w:val="both"/>
      </w:pPr>
      <w:r>
        <w:t xml:space="preserve">      4.5.</w:t>
      </w:r>
      <w:r w:rsidR="00585B78"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702CF" w:rsidRDefault="00585B78" w:rsidP="00434A51">
      <w:pPr>
        <w:pStyle w:val="11"/>
        <w:framePr w:w="9658" w:h="13858" w:hRule="exact" w:wrap="none" w:vAnchor="page" w:hAnchor="page" w:x="1223" w:y="544"/>
        <w:numPr>
          <w:ilvl w:val="0"/>
          <w:numId w:val="12"/>
        </w:numPr>
        <w:shd w:val="clear" w:color="auto" w:fill="auto"/>
        <w:tabs>
          <w:tab w:val="left" w:pos="240"/>
        </w:tabs>
        <w:spacing w:before="0"/>
        <w:ind w:right="160"/>
        <w:jc w:val="center"/>
      </w:pPr>
      <w:bookmarkStart w:id="3" w:name="bookmark3"/>
      <w:r>
        <w:t>Обстоятельства непреодолимой силы</w:t>
      </w:r>
      <w:bookmarkEnd w:id="3"/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1249"/>
        </w:tabs>
        <w:ind w:right="20"/>
        <w:jc w:val="both"/>
      </w:pPr>
      <w:r>
        <w:t xml:space="preserve">     5.1.</w:t>
      </w:r>
      <w:r w:rsidR="00585B78">
        <w:t>При</w:t>
      </w:r>
      <w:r w:rsidR="00585B78">
        <w:tab/>
        <w:t>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обязательств отодвигается соразмерно времени, в течение которого будут действовать такие обстоятельства.</w:t>
      </w:r>
    </w:p>
    <w:p w:rsidR="00B702CF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tabs>
          <w:tab w:val="left" w:pos="903"/>
        </w:tabs>
        <w:ind w:right="20"/>
        <w:jc w:val="both"/>
      </w:pPr>
      <w:r>
        <w:t xml:space="preserve">     5.2.</w:t>
      </w:r>
      <w:r w:rsidR="00585B78">
        <w:t>Под обстоятельствами непреодолимой силы стороны понимают пожар, стихийные бедствия природного и техногенного характера, забастовки, военные действия, издание законодательных и нормативных актов, ухудшающих положение сторон по сравнению с моментом заключения договора.</w:t>
      </w:r>
    </w:p>
    <w:p w:rsidR="00B702CF" w:rsidRDefault="00585B78" w:rsidP="00434A51">
      <w:pPr>
        <w:pStyle w:val="11"/>
        <w:framePr w:w="9658" w:h="13858" w:hRule="exact" w:wrap="none" w:vAnchor="page" w:hAnchor="page" w:x="1223" w:y="544"/>
        <w:numPr>
          <w:ilvl w:val="0"/>
          <w:numId w:val="12"/>
        </w:numPr>
        <w:shd w:val="clear" w:color="auto" w:fill="auto"/>
        <w:tabs>
          <w:tab w:val="left" w:pos="245"/>
        </w:tabs>
        <w:spacing w:before="0"/>
        <w:ind w:right="160"/>
        <w:jc w:val="center"/>
      </w:pPr>
      <w:bookmarkStart w:id="4" w:name="bookmark4"/>
      <w:r>
        <w:t>Ответственность Сторон</w:t>
      </w:r>
      <w:bookmarkEnd w:id="4"/>
    </w:p>
    <w:p w:rsidR="000342C3" w:rsidRDefault="000342C3" w:rsidP="00434A51">
      <w:pPr>
        <w:pStyle w:val="3"/>
        <w:framePr w:w="9658" w:h="13858" w:hRule="exact" w:wrap="none" w:vAnchor="page" w:hAnchor="page" w:x="1223" w:y="544"/>
        <w:shd w:val="clear" w:color="auto" w:fill="auto"/>
        <w:ind w:left="495" w:right="20"/>
        <w:jc w:val="both"/>
      </w:pPr>
      <w:r>
        <w:t>6.1. По истечении установленных сроков уплаты арендной платы невнесенная в доход консолидированного бюджета сумма считается недоимкой и истребуется в порядке, установленном действующим законодательством. За несвоевременное исполнение обязательств по невнесению арендной платы устанавливается пеня в размере 1/300 ставки рефинансирования, определенной Центральным банком Российской Федерации, и начисляется за каждый день просрочки исполнения обязательства.</w:t>
      </w:r>
    </w:p>
    <w:p w:rsidR="000342C3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  <w:r>
        <w:t xml:space="preserve"> </w:t>
      </w:r>
      <w:r w:rsidR="000342C3">
        <w:t>6.2.</w:t>
      </w:r>
      <w:r>
        <w:t xml:space="preserve"> </w:t>
      </w:r>
      <w:r w:rsidR="000342C3">
        <w:t>3а иные нарушения условий Договора Стороны несут ответственность в соответствии с действующим законодательством Российской Федерации.</w:t>
      </w: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434A51" w:rsidRDefault="00434A51" w:rsidP="00434A51">
      <w:pPr>
        <w:pStyle w:val="3"/>
        <w:framePr w:w="9658" w:h="13858" w:hRule="exact" w:wrap="none" w:vAnchor="page" w:hAnchor="page" w:x="1223" w:y="544"/>
        <w:shd w:val="clear" w:color="auto" w:fill="auto"/>
        <w:ind w:left="40" w:right="20" w:firstLine="320"/>
        <w:jc w:val="both"/>
      </w:pPr>
    </w:p>
    <w:p w:rsidR="000342C3" w:rsidRDefault="000342C3" w:rsidP="00434A51">
      <w:pPr>
        <w:pStyle w:val="11"/>
        <w:framePr w:w="9658" w:h="13858" w:hRule="exact" w:wrap="none" w:vAnchor="page" w:hAnchor="page" w:x="1223" w:y="544"/>
        <w:shd w:val="clear" w:color="auto" w:fill="auto"/>
        <w:tabs>
          <w:tab w:val="left" w:pos="245"/>
        </w:tabs>
        <w:spacing w:before="0"/>
        <w:ind w:right="160"/>
        <w:jc w:val="left"/>
      </w:pPr>
    </w:p>
    <w:p w:rsidR="00B702CF" w:rsidRDefault="00B702CF">
      <w:pPr>
        <w:rPr>
          <w:sz w:val="2"/>
          <w:szCs w:val="2"/>
        </w:rPr>
        <w:sectPr w:rsidR="00B702C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4A51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ind w:left="40" w:right="20" w:firstLine="320"/>
        <w:jc w:val="both"/>
      </w:pPr>
    </w:p>
    <w:p w:rsidR="00434A51" w:rsidRPr="00434A51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ind w:left="40" w:right="20" w:firstLine="320"/>
        <w:rPr>
          <w:b/>
        </w:rPr>
      </w:pPr>
      <w:r w:rsidRPr="00434A51">
        <w:rPr>
          <w:b/>
        </w:rPr>
        <w:t>7. Изменение, расторжение и прекращение Договора</w:t>
      </w:r>
    </w:p>
    <w:p w:rsidR="00B702CF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tabs>
          <w:tab w:val="left" w:pos="635"/>
        </w:tabs>
        <w:ind w:right="20"/>
        <w:jc w:val="left"/>
      </w:pPr>
      <w:r>
        <w:t xml:space="preserve">         7.1.</w:t>
      </w:r>
      <w:r w:rsidR="00585B78">
        <w:t>Все изменения 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регистрации, кадастра и картографии по Оренбургской области Илекский отдел.</w:t>
      </w:r>
    </w:p>
    <w:p w:rsidR="00B702CF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tabs>
          <w:tab w:val="left" w:pos="763"/>
        </w:tabs>
        <w:jc w:val="both"/>
      </w:pPr>
      <w:r>
        <w:t xml:space="preserve">        7.2.</w:t>
      </w:r>
      <w:r w:rsidR="00585B78">
        <w:t>Договор прекращается в связи со смертью или ликвидацией одной из сторон.</w:t>
      </w:r>
    </w:p>
    <w:p w:rsidR="00B702CF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tabs>
          <w:tab w:val="left" w:pos="2003"/>
        </w:tabs>
        <w:ind w:right="20"/>
        <w:jc w:val="both"/>
      </w:pPr>
      <w:r>
        <w:t xml:space="preserve">        7.3.</w:t>
      </w:r>
      <w:r w:rsidR="00585B78">
        <w:t>Невнесение</w:t>
      </w:r>
      <w:r w:rsidR="00585B78">
        <w:tab/>
        <w:t>Арендатором арендной платы более двух раз подряд по истечении установленного договором срока дает Арендодателю право требовать расторжения договора в судебном порядке согласно ч.2 ст.450 и ч.</w:t>
      </w:r>
      <w:r>
        <w:t>3</w:t>
      </w:r>
      <w:r w:rsidR="00585B78">
        <w:t xml:space="preserve"> ст.619 ГК РФ. При этом Арендатор не освобождается от оплаты аренды и неустойки за каждый день просрочки начисленной до расторжения договора.</w:t>
      </w:r>
    </w:p>
    <w:p w:rsidR="00B702CF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tabs>
          <w:tab w:val="left" w:pos="813"/>
        </w:tabs>
        <w:ind w:right="20"/>
        <w:jc w:val="both"/>
      </w:pPr>
      <w:r>
        <w:t xml:space="preserve">       7.4.</w:t>
      </w:r>
      <w:r w:rsidR="00585B78">
        <w:t>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B702CF" w:rsidRDefault="00585B78" w:rsidP="00434A51">
      <w:pPr>
        <w:pStyle w:val="20"/>
        <w:framePr w:w="9667" w:h="11870" w:hRule="exact" w:wrap="none" w:vAnchor="page" w:hAnchor="page" w:x="1142" w:y="979"/>
        <w:shd w:val="clear" w:color="auto" w:fill="auto"/>
        <w:ind w:right="100"/>
      </w:pPr>
      <w:r>
        <w:t>8. Рассмотрение и урегулирование споров</w:t>
      </w:r>
    </w:p>
    <w:p w:rsidR="00B702CF" w:rsidRDefault="00585B78" w:rsidP="00434A51">
      <w:pPr>
        <w:pStyle w:val="3"/>
        <w:framePr w:w="9667" w:h="11870" w:hRule="exact" w:wrap="none" w:vAnchor="page" w:hAnchor="page" w:x="1142" w:y="979"/>
        <w:numPr>
          <w:ilvl w:val="0"/>
          <w:numId w:val="9"/>
        </w:numPr>
        <w:shd w:val="clear" w:color="auto" w:fill="auto"/>
        <w:tabs>
          <w:tab w:val="left" w:pos="798"/>
        </w:tabs>
        <w:ind w:left="40" w:right="20" w:firstLine="320"/>
        <w:jc w:val="both"/>
      </w:pPr>
      <w:r>
        <w:t>Споры, возникающие между Сторонами по настоящему Договору, разрешаются в соответствии с законодательством Российской Федерации.</w:t>
      </w:r>
    </w:p>
    <w:p w:rsidR="00B702CF" w:rsidRDefault="00585B78" w:rsidP="00434A51">
      <w:pPr>
        <w:pStyle w:val="20"/>
        <w:framePr w:w="9667" w:h="11870" w:hRule="exact" w:wrap="none" w:vAnchor="page" w:hAnchor="page" w:x="1142" w:y="979"/>
        <w:shd w:val="clear" w:color="auto" w:fill="auto"/>
        <w:ind w:right="100"/>
      </w:pPr>
      <w:r>
        <w:t>9. Особые условия договора</w:t>
      </w:r>
    </w:p>
    <w:p w:rsidR="00B702CF" w:rsidRDefault="00585B78" w:rsidP="00434A51">
      <w:pPr>
        <w:pStyle w:val="3"/>
        <w:framePr w:w="9667" w:h="11870" w:hRule="exact" w:wrap="none" w:vAnchor="page" w:hAnchor="page" w:x="1142" w:y="979"/>
        <w:numPr>
          <w:ilvl w:val="0"/>
          <w:numId w:val="10"/>
        </w:numPr>
        <w:shd w:val="clear" w:color="auto" w:fill="auto"/>
        <w:tabs>
          <w:tab w:val="left" w:pos="806"/>
          <w:tab w:val="left" w:leader="underscore" w:pos="5318"/>
        </w:tabs>
        <w:ind w:left="40" w:firstLine="320"/>
        <w:jc w:val="both"/>
      </w:pPr>
      <w:r>
        <w:t>Договор, заключается сроком на</w:t>
      </w:r>
      <w:r>
        <w:tab/>
        <w:t>, подписывается Сторонами и вступает в</w:t>
      </w:r>
    </w:p>
    <w:p w:rsidR="00B702CF" w:rsidRDefault="00585B78" w:rsidP="00434A51">
      <w:pPr>
        <w:pStyle w:val="3"/>
        <w:framePr w:w="9667" w:h="11870" w:hRule="exact" w:wrap="none" w:vAnchor="page" w:hAnchor="page" w:x="1142" w:y="979"/>
        <w:shd w:val="clear" w:color="auto" w:fill="auto"/>
        <w:ind w:left="40" w:right="20"/>
        <w:jc w:val="left"/>
      </w:pPr>
      <w:r>
        <w:t>силу после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B702CF" w:rsidRDefault="00585B78" w:rsidP="00434A51">
      <w:pPr>
        <w:pStyle w:val="3"/>
        <w:framePr w:w="9667" w:h="11870" w:hRule="exact" w:wrap="none" w:vAnchor="page" w:hAnchor="page" w:x="1142" w:y="979"/>
        <w:numPr>
          <w:ilvl w:val="0"/>
          <w:numId w:val="10"/>
        </w:numPr>
        <w:shd w:val="clear" w:color="auto" w:fill="auto"/>
        <w:tabs>
          <w:tab w:val="left" w:pos="794"/>
        </w:tabs>
        <w:ind w:left="40" w:right="20" w:firstLine="320"/>
        <w:jc w:val="both"/>
      </w:pPr>
      <w:r>
        <w:t>Передача земельного участка от Арендодателя к Арендатору совпадает с моментом возникновения правоотношений по настоящему договору без оформления акта приема- передачи. Настоящий Договор является одновременно актом приема-передачи Участка Арендодателем Арендатору.</w:t>
      </w:r>
    </w:p>
    <w:p w:rsidR="00B702CF" w:rsidRDefault="00585B78" w:rsidP="00434A51">
      <w:pPr>
        <w:pStyle w:val="3"/>
        <w:framePr w:w="9667" w:h="11870" w:hRule="exact" w:wrap="none" w:vAnchor="page" w:hAnchor="page" w:x="1142" w:y="979"/>
        <w:numPr>
          <w:ilvl w:val="0"/>
          <w:numId w:val="10"/>
        </w:numPr>
        <w:shd w:val="clear" w:color="auto" w:fill="auto"/>
        <w:tabs>
          <w:tab w:val="left" w:pos="1634"/>
        </w:tabs>
        <w:spacing w:after="21"/>
        <w:ind w:left="40" w:right="20" w:firstLine="320"/>
        <w:jc w:val="both"/>
      </w:pPr>
      <w:r>
        <w:t>Договор</w:t>
      </w:r>
      <w:r>
        <w:tab/>
        <w:t>составлен в 3 (трех) экземплярах, имеющих одинаковую юридическую силу для сторон,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Оренбургской области.</w:t>
      </w:r>
    </w:p>
    <w:p w:rsidR="00434A51" w:rsidRDefault="00585B78" w:rsidP="00434A51">
      <w:pPr>
        <w:pStyle w:val="11"/>
        <w:framePr w:w="9667" w:h="11870" w:hRule="exact" w:wrap="none" w:vAnchor="page" w:hAnchor="page" w:x="1142" w:y="979"/>
        <w:shd w:val="clear" w:color="auto" w:fill="auto"/>
        <w:spacing w:before="0" w:line="547" w:lineRule="exact"/>
        <w:ind w:left="40" w:right="3600" w:firstLine="3600"/>
      </w:pPr>
      <w:bookmarkStart w:id="5" w:name="bookmark6"/>
      <w:r>
        <w:t>10. Реквизиты Сторон Арендодатель</w:t>
      </w:r>
      <w:r>
        <w:tab/>
      </w:r>
      <w:r w:rsidR="00434A51">
        <w:t xml:space="preserve">                                                 </w:t>
      </w:r>
      <w:r>
        <w:t xml:space="preserve">Арендатор </w:t>
      </w:r>
    </w:p>
    <w:p w:rsidR="00B702CF" w:rsidRDefault="00585B78" w:rsidP="00434A51">
      <w:pPr>
        <w:pStyle w:val="11"/>
        <w:framePr w:w="9667" w:h="11870" w:hRule="exact" w:wrap="none" w:vAnchor="page" w:hAnchor="page" w:x="1142" w:y="979"/>
        <w:shd w:val="clear" w:color="auto" w:fill="auto"/>
        <w:spacing w:before="0" w:line="547" w:lineRule="exact"/>
        <w:ind w:left="40" w:right="3600"/>
      </w:pPr>
      <w:r>
        <w:t>Администрация Илекского района, с.</w:t>
      </w:r>
      <w:r>
        <w:tab/>
      </w:r>
      <w:r>
        <w:tab/>
      </w:r>
      <w:bookmarkEnd w:id="5"/>
      <w:r w:rsidR="00434A51">
        <w:t>__________</w:t>
      </w:r>
    </w:p>
    <w:p w:rsidR="00B702CF" w:rsidRDefault="00585B78" w:rsidP="00434A51">
      <w:pPr>
        <w:pStyle w:val="20"/>
        <w:framePr w:w="9667" w:h="11870" w:hRule="exact" w:wrap="none" w:vAnchor="page" w:hAnchor="page" w:x="1142" w:y="979"/>
        <w:shd w:val="clear" w:color="auto" w:fill="auto"/>
        <w:tabs>
          <w:tab w:val="left" w:pos="4893"/>
        </w:tabs>
        <w:spacing w:line="210" w:lineRule="exact"/>
        <w:ind w:left="40"/>
        <w:jc w:val="left"/>
        <w:rPr>
          <w:rStyle w:val="20pt"/>
        </w:rPr>
      </w:pPr>
      <w:r>
        <w:t>Илек, ул. Октябрьская, 23</w:t>
      </w:r>
      <w:r w:rsidR="00434A51">
        <w:t xml:space="preserve">                                       </w:t>
      </w:r>
      <w:r>
        <w:rPr>
          <w:rStyle w:val="20pt"/>
        </w:rPr>
        <w:t>Адрес места жительства:</w:t>
      </w:r>
    </w:p>
    <w:p w:rsidR="00434A51" w:rsidRDefault="00434A51" w:rsidP="00434A51">
      <w:pPr>
        <w:pStyle w:val="20"/>
        <w:framePr w:w="9667" w:h="11870" w:hRule="exact" w:wrap="none" w:vAnchor="page" w:hAnchor="page" w:x="1142" w:y="979"/>
        <w:shd w:val="clear" w:color="auto" w:fill="auto"/>
        <w:tabs>
          <w:tab w:val="left" w:pos="4893"/>
        </w:tabs>
        <w:spacing w:line="210" w:lineRule="exact"/>
        <w:ind w:left="40"/>
        <w:jc w:val="left"/>
        <w:rPr>
          <w:rStyle w:val="20pt"/>
        </w:rPr>
      </w:pPr>
      <w:r>
        <w:t xml:space="preserve">                                                                                     ________________________________</w:t>
      </w:r>
    </w:p>
    <w:p w:rsidR="00434A51" w:rsidRDefault="00434A51" w:rsidP="00434A51">
      <w:pPr>
        <w:pStyle w:val="20"/>
        <w:framePr w:w="9667" w:h="11870" w:hRule="exact" w:wrap="none" w:vAnchor="page" w:hAnchor="page" w:x="1142" w:y="979"/>
        <w:shd w:val="clear" w:color="auto" w:fill="auto"/>
        <w:tabs>
          <w:tab w:val="left" w:pos="4893"/>
        </w:tabs>
        <w:spacing w:line="210" w:lineRule="exact"/>
        <w:ind w:left="40"/>
        <w:jc w:val="left"/>
        <w:rPr>
          <w:rStyle w:val="20pt"/>
        </w:rPr>
      </w:pPr>
      <w:r>
        <w:rPr>
          <w:rStyle w:val="20pt"/>
        </w:rPr>
        <w:t xml:space="preserve">                                                                                       ________________________________</w:t>
      </w:r>
    </w:p>
    <w:p w:rsidR="00434A51" w:rsidRDefault="00434A51" w:rsidP="00434A51">
      <w:pPr>
        <w:pStyle w:val="11"/>
        <w:framePr w:w="9667" w:h="11870" w:hRule="exact" w:wrap="none" w:vAnchor="page" w:hAnchor="page" w:x="1142" w:y="979"/>
        <w:shd w:val="clear" w:color="auto" w:fill="auto"/>
        <w:spacing w:before="0" w:line="547" w:lineRule="exact"/>
        <w:ind w:right="100"/>
        <w:jc w:val="center"/>
      </w:pPr>
      <w:bookmarkStart w:id="6" w:name="bookmark7"/>
      <w:r>
        <w:t>Подписи Сторон</w:t>
      </w:r>
      <w:bookmarkEnd w:id="6"/>
    </w:p>
    <w:p w:rsidR="00434A51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tabs>
          <w:tab w:val="left" w:leader="underscore" w:pos="1806"/>
          <w:tab w:val="left" w:pos="5680"/>
          <w:tab w:val="left" w:leader="underscore" w:pos="5891"/>
          <w:tab w:val="left" w:leader="underscore" w:pos="7374"/>
        </w:tabs>
        <w:spacing w:line="547" w:lineRule="exact"/>
        <w:ind w:left="40" w:right="20"/>
        <w:jc w:val="left"/>
      </w:pPr>
      <w:r>
        <w:t>Арендодатель:                                                                               Арендатор:</w:t>
      </w:r>
    </w:p>
    <w:p w:rsidR="00434A51" w:rsidRDefault="00434A51" w:rsidP="00434A51">
      <w:pPr>
        <w:pStyle w:val="3"/>
        <w:framePr w:w="9667" w:h="11870" w:hRule="exact" w:wrap="none" w:vAnchor="page" w:hAnchor="page" w:x="1142" w:y="979"/>
        <w:shd w:val="clear" w:color="auto" w:fill="auto"/>
        <w:tabs>
          <w:tab w:val="left" w:leader="underscore" w:pos="1806"/>
          <w:tab w:val="left" w:pos="5680"/>
          <w:tab w:val="left" w:leader="underscore" w:pos="5891"/>
          <w:tab w:val="left" w:leader="underscore" w:pos="7374"/>
        </w:tabs>
        <w:spacing w:line="547" w:lineRule="exact"/>
        <w:ind w:left="40" w:right="20"/>
        <w:jc w:val="left"/>
      </w:pPr>
      <w:r>
        <w:t xml:space="preserve"> </w:t>
      </w:r>
      <w:r>
        <w:tab/>
        <w:t xml:space="preserve"> В.В.Карпенко</w:t>
      </w:r>
      <w:r>
        <w:tab/>
        <w:t>_________________     ФИО</w:t>
      </w:r>
    </w:p>
    <w:p w:rsidR="00434A51" w:rsidRDefault="00434A51" w:rsidP="00434A51">
      <w:pPr>
        <w:pStyle w:val="20"/>
        <w:framePr w:w="9667" w:h="11870" w:hRule="exact" w:wrap="none" w:vAnchor="page" w:hAnchor="page" w:x="1142" w:y="979"/>
        <w:shd w:val="clear" w:color="auto" w:fill="auto"/>
        <w:tabs>
          <w:tab w:val="left" w:pos="4893"/>
        </w:tabs>
        <w:spacing w:line="210" w:lineRule="exact"/>
        <w:ind w:left="40"/>
        <w:jc w:val="left"/>
      </w:pPr>
    </w:p>
    <w:p w:rsidR="00B702CF" w:rsidRDefault="00B702CF">
      <w:pPr>
        <w:rPr>
          <w:sz w:val="2"/>
          <w:szCs w:val="2"/>
        </w:rPr>
      </w:pPr>
    </w:p>
    <w:sectPr w:rsidR="00B702CF" w:rsidSect="00B702C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D2" w:rsidRDefault="005C22D2" w:rsidP="00B702CF">
      <w:r>
        <w:separator/>
      </w:r>
    </w:p>
  </w:endnote>
  <w:endnote w:type="continuationSeparator" w:id="1">
    <w:p w:rsidR="005C22D2" w:rsidRDefault="005C22D2" w:rsidP="00B7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D2" w:rsidRDefault="005C22D2"/>
  </w:footnote>
  <w:footnote w:type="continuationSeparator" w:id="1">
    <w:p w:rsidR="005C22D2" w:rsidRDefault="005C22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F74"/>
    <w:multiLevelType w:val="multilevel"/>
    <w:tmpl w:val="DC7E6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04CE2"/>
    <w:multiLevelType w:val="multilevel"/>
    <w:tmpl w:val="78F60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CE4724"/>
    <w:multiLevelType w:val="multilevel"/>
    <w:tmpl w:val="F72A9E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35E56"/>
    <w:multiLevelType w:val="multilevel"/>
    <w:tmpl w:val="8CBC8138"/>
    <w:lvl w:ilvl="0">
      <w:start w:val="5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91C7E"/>
    <w:multiLevelType w:val="multilevel"/>
    <w:tmpl w:val="67C8D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A3FCE"/>
    <w:multiLevelType w:val="multilevel"/>
    <w:tmpl w:val="F468CC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9E35D1"/>
    <w:multiLevelType w:val="multilevel"/>
    <w:tmpl w:val="9A866C4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E15234"/>
    <w:multiLevelType w:val="multilevel"/>
    <w:tmpl w:val="99AE0F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663A6"/>
    <w:multiLevelType w:val="multilevel"/>
    <w:tmpl w:val="3D486BD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50FF0525"/>
    <w:multiLevelType w:val="multilevel"/>
    <w:tmpl w:val="F7320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2D12D8"/>
    <w:multiLevelType w:val="multilevel"/>
    <w:tmpl w:val="53C4F5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6A5054"/>
    <w:multiLevelType w:val="multilevel"/>
    <w:tmpl w:val="BE4277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702CF"/>
    <w:rsid w:val="000342C3"/>
    <w:rsid w:val="000B1A7D"/>
    <w:rsid w:val="00434A51"/>
    <w:rsid w:val="005817E0"/>
    <w:rsid w:val="00585B78"/>
    <w:rsid w:val="005C22D2"/>
    <w:rsid w:val="00B47901"/>
    <w:rsid w:val="00B702CF"/>
    <w:rsid w:val="00E6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2C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70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B702CF"/>
    <w:rPr>
      <w:b/>
      <w:bCs/>
      <w:color w:val="000000"/>
      <w:spacing w:val="4"/>
      <w:w w:val="100"/>
      <w:position w:val="0"/>
      <w:lang w:val="ru-RU"/>
    </w:rPr>
  </w:style>
  <w:style w:type="character" w:customStyle="1" w:styleId="1">
    <w:name w:val="Основной текст1"/>
    <w:basedOn w:val="a4"/>
    <w:rsid w:val="00B702CF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70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B70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5">
    <w:name w:val="Оглавление_"/>
    <w:basedOn w:val="a0"/>
    <w:link w:val="a6"/>
    <w:rsid w:val="00B70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4"/>
    <w:rsid w:val="00B702CF"/>
    <w:rPr>
      <w:i/>
      <w:iCs/>
      <w:color w:val="000000"/>
      <w:spacing w:val="-14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702CF"/>
    <w:rPr>
      <w:color w:val="000000"/>
      <w:w w:val="100"/>
      <w:position w:val="0"/>
      <w:u w:val="single"/>
      <w:lang w:val="ru-RU"/>
    </w:rPr>
  </w:style>
  <w:style w:type="character" w:customStyle="1" w:styleId="20pt">
    <w:name w:val="Основной текст (2) + Не полужирный;Интервал 0 pt"/>
    <w:basedOn w:val="2"/>
    <w:rsid w:val="00B702CF"/>
    <w:rPr>
      <w:b/>
      <w:bCs/>
      <w:color w:val="000000"/>
      <w:spacing w:val="3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B702C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702C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1">
    <w:name w:val="Заголовок №1"/>
    <w:basedOn w:val="a"/>
    <w:link w:val="10"/>
    <w:rsid w:val="00B702CF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6">
    <w:name w:val="Оглавление"/>
    <w:basedOn w:val="a"/>
    <w:link w:val="a5"/>
    <w:rsid w:val="00B702C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0052-0867-47B8-95F8-0F43450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2018-08-27T04:52:00Z</dcterms:created>
  <dcterms:modified xsi:type="dcterms:W3CDTF">2018-08-27T06:00:00Z</dcterms:modified>
</cp:coreProperties>
</file>